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A9C3"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4"/>
        <w:gridCol w:w="2188"/>
        <w:gridCol w:w="2045"/>
        <w:gridCol w:w="1876"/>
        <w:gridCol w:w="1832"/>
        <w:gridCol w:w="135"/>
      </w:tblGrid>
      <w:tr w:rsidR="005D1887" w:rsidRPr="005D1887" w14:paraId="5FEAB42B" w14:textId="77777777" w:rsidTr="005D1887">
        <w:trPr>
          <w:gridAfter w:val="1"/>
          <w:tblCellSpacing w:w="15" w:type="dxa"/>
        </w:trPr>
        <w:tc>
          <w:tcPr>
            <w:tcW w:w="0" w:type="auto"/>
            <w:gridSpan w:val="5"/>
            <w:vAlign w:val="center"/>
            <w:hideMark/>
          </w:tcPr>
          <w:p w14:paraId="537F9101"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34566689" w14:textId="77777777" w:rsidTr="005D1887">
        <w:trPr>
          <w:gridAfter w:val="1"/>
          <w:tblCellSpacing w:w="15" w:type="dxa"/>
        </w:trPr>
        <w:tc>
          <w:tcPr>
            <w:tcW w:w="0" w:type="auto"/>
            <w:gridSpan w:val="5"/>
            <w:vAlign w:val="center"/>
            <w:hideMark/>
          </w:tcPr>
          <w:p w14:paraId="4A0EC989"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6389DF77" w14:textId="77777777" w:rsidTr="005D1887">
        <w:trPr>
          <w:gridAfter w:val="1"/>
          <w:tblCellSpacing w:w="15" w:type="dxa"/>
        </w:trPr>
        <w:tc>
          <w:tcPr>
            <w:tcW w:w="0" w:type="auto"/>
            <w:gridSpan w:val="5"/>
            <w:vAlign w:val="center"/>
            <w:hideMark/>
          </w:tcPr>
          <w:p w14:paraId="71A86078"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590600B0" w14:textId="77777777" w:rsidTr="005D1887">
        <w:trPr>
          <w:gridAfter w:val="1"/>
          <w:tblCellSpacing w:w="15" w:type="dxa"/>
        </w:trPr>
        <w:tc>
          <w:tcPr>
            <w:tcW w:w="0" w:type="auto"/>
            <w:gridSpan w:val="5"/>
            <w:vAlign w:val="center"/>
            <w:hideMark/>
          </w:tcPr>
          <w:p w14:paraId="3B4ECC72"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F990D54" w14:textId="77777777" w:rsidTr="005D1887">
        <w:trPr>
          <w:gridAfter w:val="1"/>
          <w:tblCellSpacing w:w="15" w:type="dxa"/>
        </w:trPr>
        <w:tc>
          <w:tcPr>
            <w:tcW w:w="0" w:type="auto"/>
            <w:gridSpan w:val="5"/>
            <w:vAlign w:val="center"/>
            <w:hideMark/>
          </w:tcPr>
          <w:p w14:paraId="5655408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6D406BD" w14:textId="77777777" w:rsidTr="005D1887">
        <w:trPr>
          <w:gridAfter w:val="1"/>
          <w:tblCellSpacing w:w="15" w:type="dxa"/>
        </w:trPr>
        <w:tc>
          <w:tcPr>
            <w:tcW w:w="0" w:type="auto"/>
            <w:gridSpan w:val="5"/>
            <w:vAlign w:val="center"/>
            <w:hideMark/>
          </w:tcPr>
          <w:p w14:paraId="4DA10F47"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SCHOOL PERFORMANCE FACT SHEET</w:t>
            </w:r>
          </w:p>
        </w:tc>
      </w:tr>
      <w:tr w:rsidR="005D1887" w:rsidRPr="005D1887" w14:paraId="20E61BD1" w14:textId="77777777" w:rsidTr="005D1887">
        <w:trPr>
          <w:gridAfter w:val="1"/>
          <w:tblCellSpacing w:w="15" w:type="dxa"/>
        </w:trPr>
        <w:tc>
          <w:tcPr>
            <w:tcW w:w="0" w:type="auto"/>
            <w:gridSpan w:val="5"/>
            <w:vAlign w:val="center"/>
            <w:hideMark/>
          </w:tcPr>
          <w:p w14:paraId="7F13425E"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CALENDAR YEARS: 2021 &amp; 2022</w:t>
            </w:r>
          </w:p>
        </w:tc>
      </w:tr>
      <w:tr w:rsidR="005D1887" w:rsidRPr="005D1887" w14:paraId="61C51ECF" w14:textId="77777777" w:rsidTr="005D1887">
        <w:trPr>
          <w:gridAfter w:val="1"/>
          <w:tblCellSpacing w:w="15" w:type="dxa"/>
        </w:trPr>
        <w:tc>
          <w:tcPr>
            <w:tcW w:w="0" w:type="auto"/>
            <w:gridSpan w:val="5"/>
            <w:vAlign w:val="center"/>
            <w:hideMark/>
          </w:tcPr>
          <w:p w14:paraId="36C5EA9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B1C95A2" w14:textId="77777777" w:rsidTr="005D1887">
        <w:trPr>
          <w:gridAfter w:val="1"/>
          <w:tblCellSpacing w:w="15" w:type="dxa"/>
        </w:trPr>
        <w:tc>
          <w:tcPr>
            <w:tcW w:w="0" w:type="auto"/>
            <w:gridSpan w:val="5"/>
            <w:vAlign w:val="center"/>
            <w:hideMark/>
          </w:tcPr>
          <w:p w14:paraId="623BCC61"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MANICURIST-400 Hours</w:t>
            </w:r>
          </w:p>
        </w:tc>
      </w:tr>
      <w:tr w:rsidR="005D1887" w:rsidRPr="005D1887" w14:paraId="15BC98AB" w14:textId="77777777" w:rsidTr="005D1887">
        <w:trPr>
          <w:gridAfter w:val="1"/>
          <w:tblCellSpacing w:w="15" w:type="dxa"/>
        </w:trPr>
        <w:tc>
          <w:tcPr>
            <w:tcW w:w="0" w:type="auto"/>
            <w:gridSpan w:val="5"/>
            <w:vAlign w:val="center"/>
            <w:hideMark/>
          </w:tcPr>
          <w:p w14:paraId="02A52D04"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61566B18" w14:textId="77777777" w:rsidTr="005D1887">
        <w:trPr>
          <w:gridAfter w:val="1"/>
          <w:tblCellSpacing w:w="15" w:type="dxa"/>
        </w:trPr>
        <w:tc>
          <w:tcPr>
            <w:tcW w:w="0" w:type="auto"/>
            <w:gridSpan w:val="5"/>
            <w:vAlign w:val="center"/>
            <w:hideMark/>
          </w:tcPr>
          <w:p w14:paraId="7F39A406"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On-Time Completion Rates (Graduation Rates)</w:t>
            </w:r>
          </w:p>
        </w:tc>
      </w:tr>
      <w:tr w:rsidR="005D1887" w:rsidRPr="005D1887" w14:paraId="74197BFE" w14:textId="77777777" w:rsidTr="005D1887">
        <w:trPr>
          <w:gridAfter w:val="1"/>
          <w:tblCellSpacing w:w="15" w:type="dxa"/>
        </w:trPr>
        <w:tc>
          <w:tcPr>
            <w:tcW w:w="0" w:type="auto"/>
            <w:gridSpan w:val="5"/>
            <w:vAlign w:val="center"/>
            <w:hideMark/>
          </w:tcPr>
          <w:p w14:paraId="4B576DB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5D1887" w:rsidRPr="005D1887" w14:paraId="6E6BD197"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0B6B00B"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B8C57B5"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of Students Who Began the Program</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20DA00E"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Students Available for Graduation</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FC2291B"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of On-Time Graduates</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6AFB97E"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On-Time Completion Rate</w:t>
            </w:r>
          </w:p>
        </w:tc>
      </w:tr>
      <w:tr w:rsidR="005D1887" w:rsidRPr="005D1887" w14:paraId="166C2B6B"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47E4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226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0E2B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9F4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88ED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32%</w:t>
            </w:r>
          </w:p>
        </w:tc>
      </w:tr>
      <w:tr w:rsidR="005D1887" w:rsidRPr="005D1887" w14:paraId="2CE68E2C"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A578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9D9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6E25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591F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EC98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38%</w:t>
            </w:r>
          </w:p>
        </w:tc>
      </w:tr>
      <w:tr w:rsidR="005D1887" w:rsidRPr="005D1887" w14:paraId="3C1D8F80" w14:textId="77777777" w:rsidTr="005D1887">
        <w:trPr>
          <w:gridAfter w:val="1"/>
          <w:tblCellSpacing w:w="15" w:type="dxa"/>
        </w:trPr>
        <w:tc>
          <w:tcPr>
            <w:tcW w:w="0" w:type="auto"/>
            <w:gridSpan w:val="5"/>
            <w:vAlign w:val="center"/>
            <w:hideMark/>
          </w:tcPr>
          <w:p w14:paraId="23E8FC23"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3F06205" w14:textId="77777777" w:rsidTr="005D1887">
        <w:trPr>
          <w:tblCellSpacing w:w="15" w:type="dxa"/>
        </w:trPr>
        <w:tc>
          <w:tcPr>
            <w:tcW w:w="0" w:type="auto"/>
            <w:gridSpan w:val="3"/>
            <w:vAlign w:val="center"/>
            <w:hideMark/>
          </w:tcPr>
          <w:p w14:paraId="5516F19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2"/>
            <w:vAlign w:val="center"/>
            <w:hideMark/>
          </w:tcPr>
          <w:p w14:paraId="6C3F5B1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c>
          <w:tcPr>
            <w:tcW w:w="0" w:type="auto"/>
            <w:vAlign w:val="center"/>
            <w:hideMark/>
          </w:tcPr>
          <w:p w14:paraId="5596596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23DFFDE" w14:textId="77777777" w:rsidTr="005D1887">
        <w:trPr>
          <w:tblCellSpacing w:w="15" w:type="dxa"/>
        </w:trPr>
        <w:tc>
          <w:tcPr>
            <w:tcW w:w="0" w:type="auto"/>
            <w:gridSpan w:val="5"/>
            <w:vAlign w:val="center"/>
            <w:hideMark/>
          </w:tcPr>
          <w:p w14:paraId="37ED03A1" w14:textId="77777777" w:rsidR="005D1887" w:rsidRPr="005D1887" w:rsidRDefault="005D1887" w:rsidP="005D1887">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c>
          <w:tcPr>
            <w:tcW w:w="0" w:type="auto"/>
            <w:vAlign w:val="center"/>
            <w:hideMark/>
          </w:tcPr>
          <w:p w14:paraId="1AB0F89B"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5206A0A8" w14:textId="77777777" w:rsidTr="005D1887">
        <w:trPr>
          <w:tblCellSpacing w:w="15" w:type="dxa"/>
        </w:trPr>
        <w:tc>
          <w:tcPr>
            <w:tcW w:w="0" w:type="auto"/>
            <w:gridSpan w:val="5"/>
            <w:vAlign w:val="center"/>
            <w:hideMark/>
          </w:tcPr>
          <w:p w14:paraId="6F8DABE8"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2908CF54"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11333D15" w14:textId="77777777" w:rsidTr="005D1887">
        <w:trPr>
          <w:tblCellSpacing w:w="15" w:type="dxa"/>
        </w:trPr>
        <w:tc>
          <w:tcPr>
            <w:tcW w:w="0" w:type="auto"/>
            <w:gridSpan w:val="5"/>
            <w:vAlign w:val="center"/>
            <w:hideMark/>
          </w:tcPr>
          <w:p w14:paraId="634E3062"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Students Completing Within 150% of the Published Program Length</w:t>
            </w:r>
          </w:p>
        </w:tc>
        <w:tc>
          <w:tcPr>
            <w:tcW w:w="0" w:type="auto"/>
            <w:vAlign w:val="center"/>
            <w:hideMark/>
          </w:tcPr>
          <w:p w14:paraId="49A31A42"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637CD6AD" w14:textId="77777777" w:rsidTr="005D1887">
        <w:trPr>
          <w:tblCellSpacing w:w="15" w:type="dxa"/>
        </w:trPr>
        <w:tc>
          <w:tcPr>
            <w:tcW w:w="0" w:type="auto"/>
            <w:shd w:val="clear" w:color="auto" w:fill="C0C0C0"/>
            <w:vAlign w:val="center"/>
            <w:hideMark/>
          </w:tcPr>
          <w:p w14:paraId="75BAFFB4"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shd w:val="clear" w:color="auto" w:fill="C0C0C0"/>
            <w:vAlign w:val="center"/>
            <w:hideMark/>
          </w:tcPr>
          <w:p w14:paraId="21F09B9F"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Number of Students Who Began the Program</w:t>
            </w:r>
          </w:p>
        </w:tc>
        <w:tc>
          <w:tcPr>
            <w:tcW w:w="0" w:type="auto"/>
            <w:shd w:val="clear" w:color="auto" w:fill="C0C0C0"/>
            <w:vAlign w:val="center"/>
            <w:hideMark/>
          </w:tcPr>
          <w:p w14:paraId="268EE6B9"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Students Available for Graduation</w:t>
            </w:r>
          </w:p>
        </w:tc>
        <w:tc>
          <w:tcPr>
            <w:tcW w:w="0" w:type="auto"/>
            <w:shd w:val="clear" w:color="auto" w:fill="C0C0C0"/>
            <w:vAlign w:val="center"/>
            <w:hideMark/>
          </w:tcPr>
          <w:p w14:paraId="53361761"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150% Graduates</w:t>
            </w:r>
          </w:p>
        </w:tc>
        <w:tc>
          <w:tcPr>
            <w:tcW w:w="0" w:type="auto"/>
            <w:shd w:val="clear" w:color="auto" w:fill="C0C0C0"/>
            <w:vAlign w:val="center"/>
            <w:hideMark/>
          </w:tcPr>
          <w:p w14:paraId="5D2BCBB6"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150% Completion Rate</w:t>
            </w:r>
          </w:p>
        </w:tc>
        <w:tc>
          <w:tcPr>
            <w:tcW w:w="0" w:type="auto"/>
            <w:vAlign w:val="center"/>
            <w:hideMark/>
          </w:tcPr>
          <w:p w14:paraId="7432FF66"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4C8A231F"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496F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860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986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C48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4B86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31%</w:t>
            </w:r>
          </w:p>
        </w:tc>
        <w:tc>
          <w:tcPr>
            <w:tcW w:w="0" w:type="auto"/>
            <w:vAlign w:val="center"/>
            <w:hideMark/>
          </w:tcPr>
          <w:p w14:paraId="0A53D11E"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7A032682"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2311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1BDC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A829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19C8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E923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50%</w:t>
            </w:r>
          </w:p>
        </w:tc>
        <w:tc>
          <w:tcPr>
            <w:tcW w:w="0" w:type="auto"/>
            <w:vAlign w:val="center"/>
            <w:hideMark/>
          </w:tcPr>
          <w:p w14:paraId="35BBA058"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0EB44996"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9418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005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BB7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893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CE2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63%</w:t>
            </w:r>
          </w:p>
        </w:tc>
        <w:tc>
          <w:tcPr>
            <w:tcW w:w="0" w:type="auto"/>
            <w:vAlign w:val="center"/>
            <w:hideMark/>
          </w:tcPr>
          <w:p w14:paraId="3A55F567"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41178E83"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7B8D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DBA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6D1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EA4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D1F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56%</w:t>
            </w:r>
          </w:p>
        </w:tc>
        <w:tc>
          <w:tcPr>
            <w:tcW w:w="0" w:type="auto"/>
            <w:vAlign w:val="center"/>
            <w:hideMark/>
          </w:tcPr>
          <w:p w14:paraId="7053274C"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59BAAEBE" w14:textId="77777777" w:rsidTr="005D1887">
        <w:trPr>
          <w:tblCellSpacing w:w="15" w:type="dxa"/>
        </w:trPr>
        <w:tc>
          <w:tcPr>
            <w:tcW w:w="0" w:type="auto"/>
            <w:gridSpan w:val="5"/>
            <w:vAlign w:val="center"/>
            <w:hideMark/>
          </w:tcPr>
          <w:p w14:paraId="3FC313D4"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39DC767F"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7CC720ED" w14:textId="77777777" w:rsidTr="005D1887">
        <w:trPr>
          <w:tblCellSpacing w:w="15" w:type="dxa"/>
        </w:trPr>
        <w:tc>
          <w:tcPr>
            <w:tcW w:w="0" w:type="auto"/>
            <w:gridSpan w:val="3"/>
            <w:vAlign w:val="center"/>
            <w:hideMark/>
          </w:tcPr>
          <w:p w14:paraId="69CE893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2"/>
            <w:vAlign w:val="center"/>
            <w:hideMark/>
          </w:tcPr>
          <w:p w14:paraId="3373B75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c>
          <w:tcPr>
            <w:tcW w:w="0" w:type="auto"/>
            <w:vAlign w:val="center"/>
            <w:hideMark/>
          </w:tcPr>
          <w:p w14:paraId="794C3CD8"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CB4006F" w14:textId="77777777" w:rsidTr="005D1887">
        <w:trPr>
          <w:tblCellSpacing w:w="15" w:type="dxa"/>
        </w:trPr>
        <w:tc>
          <w:tcPr>
            <w:tcW w:w="0" w:type="auto"/>
            <w:gridSpan w:val="5"/>
            <w:vAlign w:val="center"/>
            <w:hideMark/>
          </w:tcPr>
          <w:p w14:paraId="7E472B0A" w14:textId="77777777" w:rsidR="005D1887" w:rsidRPr="005D1887" w:rsidRDefault="005D1887" w:rsidP="005D1887">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c>
          <w:tcPr>
            <w:tcW w:w="0" w:type="auto"/>
            <w:vAlign w:val="center"/>
            <w:hideMark/>
          </w:tcPr>
          <w:p w14:paraId="0B4B2415"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3B17C971" w14:textId="77777777" w:rsidTr="005D1887">
        <w:trPr>
          <w:tblCellSpacing w:w="15" w:type="dxa"/>
        </w:trPr>
        <w:tc>
          <w:tcPr>
            <w:tcW w:w="0" w:type="auto"/>
            <w:gridSpan w:val="5"/>
            <w:vAlign w:val="center"/>
            <w:hideMark/>
          </w:tcPr>
          <w:p w14:paraId="0081951E"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06425DDE"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bl>
    <w:p w14:paraId="1A97D771"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1"/>
        <w:gridCol w:w="1600"/>
        <w:gridCol w:w="1426"/>
        <w:gridCol w:w="1853"/>
        <w:gridCol w:w="1575"/>
        <w:gridCol w:w="1705"/>
      </w:tblGrid>
      <w:tr w:rsidR="005D1887" w:rsidRPr="005D1887" w14:paraId="4050C54A" w14:textId="77777777" w:rsidTr="005D1887">
        <w:trPr>
          <w:tblCellSpacing w:w="15" w:type="dxa"/>
        </w:trPr>
        <w:tc>
          <w:tcPr>
            <w:tcW w:w="0" w:type="auto"/>
            <w:gridSpan w:val="6"/>
            <w:vAlign w:val="center"/>
            <w:hideMark/>
          </w:tcPr>
          <w:p w14:paraId="4E30C70B"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5D1887" w:rsidRPr="005D1887" w14:paraId="1E5330FE" w14:textId="77777777" w:rsidTr="005D1887">
        <w:trPr>
          <w:tblCellSpacing w:w="15" w:type="dxa"/>
        </w:trPr>
        <w:tc>
          <w:tcPr>
            <w:tcW w:w="0" w:type="auto"/>
            <w:gridSpan w:val="6"/>
            <w:vAlign w:val="center"/>
            <w:hideMark/>
          </w:tcPr>
          <w:p w14:paraId="75AD8EFB"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F2A9FFA" w14:textId="77777777" w:rsidTr="005D1887">
        <w:trPr>
          <w:tblCellSpacing w:w="15" w:type="dxa"/>
        </w:trPr>
        <w:tc>
          <w:tcPr>
            <w:tcW w:w="0" w:type="auto"/>
            <w:gridSpan w:val="6"/>
            <w:vAlign w:val="center"/>
            <w:hideMark/>
          </w:tcPr>
          <w:p w14:paraId="788B32D9"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1053BA8" w14:textId="77777777" w:rsidTr="005D1887">
        <w:trPr>
          <w:tblCellSpacing w:w="15" w:type="dxa"/>
        </w:trPr>
        <w:tc>
          <w:tcPr>
            <w:tcW w:w="0" w:type="auto"/>
            <w:gridSpan w:val="6"/>
            <w:vAlign w:val="center"/>
            <w:hideMark/>
          </w:tcPr>
          <w:p w14:paraId="7147F815"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3E8F1B19" w14:textId="77777777" w:rsidTr="005D1887">
        <w:trPr>
          <w:tblCellSpacing w:w="15" w:type="dxa"/>
        </w:trPr>
        <w:tc>
          <w:tcPr>
            <w:tcW w:w="0" w:type="auto"/>
            <w:gridSpan w:val="6"/>
            <w:vAlign w:val="center"/>
            <w:hideMark/>
          </w:tcPr>
          <w:p w14:paraId="70CE89F3"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5346010F" w14:textId="77777777" w:rsidTr="005D1887">
        <w:trPr>
          <w:tblCellSpacing w:w="15" w:type="dxa"/>
        </w:trPr>
        <w:tc>
          <w:tcPr>
            <w:tcW w:w="0" w:type="auto"/>
            <w:gridSpan w:val="6"/>
            <w:vAlign w:val="center"/>
            <w:hideMark/>
          </w:tcPr>
          <w:p w14:paraId="130F769C"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7C9C0AF3" w14:textId="77777777" w:rsidTr="005D1887">
        <w:trPr>
          <w:tblCellSpacing w:w="15" w:type="dxa"/>
        </w:trPr>
        <w:tc>
          <w:tcPr>
            <w:tcW w:w="0" w:type="auto"/>
            <w:gridSpan w:val="6"/>
            <w:vAlign w:val="center"/>
            <w:hideMark/>
          </w:tcPr>
          <w:p w14:paraId="3FA373BE"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FA3B43A" w14:textId="77777777" w:rsidTr="005D1887">
        <w:trPr>
          <w:tblCellSpacing w:w="15" w:type="dxa"/>
        </w:trPr>
        <w:tc>
          <w:tcPr>
            <w:tcW w:w="0" w:type="auto"/>
            <w:gridSpan w:val="6"/>
            <w:vAlign w:val="center"/>
            <w:hideMark/>
          </w:tcPr>
          <w:p w14:paraId="095CFEB2"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 xml:space="preserve">Job Placement Rates </w:t>
            </w:r>
          </w:p>
        </w:tc>
      </w:tr>
      <w:tr w:rsidR="005D1887" w:rsidRPr="005D1887" w14:paraId="538C5695" w14:textId="77777777" w:rsidTr="005D1887">
        <w:trPr>
          <w:tblCellSpacing w:w="15" w:type="dxa"/>
        </w:trPr>
        <w:tc>
          <w:tcPr>
            <w:tcW w:w="0" w:type="auto"/>
            <w:gridSpan w:val="6"/>
            <w:vAlign w:val="center"/>
            <w:hideMark/>
          </w:tcPr>
          <w:p w14:paraId="5645EC7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5D1887" w:rsidRPr="005D1887" w14:paraId="5559C9D8"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9E2806C"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1659776"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Number of Students Who Began the Program</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17056BF"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Number of Graduates</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DBC9ECC"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Graduates Available for Employment</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824E7E7"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Graduates Employed in the Field</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AE16E86"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Placement Rate % Employed in the Field</w:t>
            </w:r>
          </w:p>
        </w:tc>
      </w:tr>
      <w:tr w:rsidR="005D1887" w:rsidRPr="005D1887" w14:paraId="4F75A643"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1420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EE93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6121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0C2D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06F3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EC5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36%</w:t>
            </w:r>
          </w:p>
        </w:tc>
      </w:tr>
      <w:tr w:rsidR="005D1887" w:rsidRPr="005D1887" w14:paraId="57A937F6"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83E5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B8B6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EB4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EE76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0F1E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F25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56%</w:t>
            </w:r>
          </w:p>
        </w:tc>
      </w:tr>
      <w:tr w:rsidR="005D1887" w:rsidRPr="005D1887" w14:paraId="2A26D183" w14:textId="77777777" w:rsidTr="005D1887">
        <w:trPr>
          <w:tblCellSpacing w:w="15" w:type="dxa"/>
        </w:trPr>
        <w:tc>
          <w:tcPr>
            <w:tcW w:w="0" w:type="auto"/>
            <w:gridSpan w:val="6"/>
            <w:vAlign w:val="center"/>
            <w:hideMark/>
          </w:tcPr>
          <w:p w14:paraId="11D4C218"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You may obtain from the institution a list of the employment positions determined to be in the field for which a student received education and training from the School Catalog or Admissions Office.</w:t>
            </w:r>
          </w:p>
        </w:tc>
      </w:tr>
      <w:tr w:rsidR="005D1887" w:rsidRPr="005D1887" w14:paraId="736F899E" w14:textId="77777777" w:rsidTr="005D1887">
        <w:trPr>
          <w:tblCellSpacing w:w="15" w:type="dxa"/>
        </w:trPr>
        <w:tc>
          <w:tcPr>
            <w:tcW w:w="0" w:type="auto"/>
            <w:gridSpan w:val="6"/>
            <w:vAlign w:val="center"/>
            <w:hideMark/>
          </w:tcPr>
          <w:p w14:paraId="2E404A4F"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BD94450" w14:textId="77777777" w:rsidTr="005D1887">
        <w:trPr>
          <w:tblCellSpacing w:w="15" w:type="dxa"/>
        </w:trPr>
        <w:tc>
          <w:tcPr>
            <w:tcW w:w="0" w:type="auto"/>
            <w:gridSpan w:val="6"/>
            <w:vAlign w:val="center"/>
            <w:hideMark/>
          </w:tcPr>
          <w:p w14:paraId="18FF7932"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Gainfully Employed Categories</w:t>
            </w:r>
          </w:p>
        </w:tc>
      </w:tr>
      <w:tr w:rsidR="005D1887" w:rsidRPr="005D1887" w14:paraId="2222C458" w14:textId="77777777" w:rsidTr="005D1887">
        <w:trPr>
          <w:tblCellSpacing w:w="15" w:type="dxa"/>
        </w:trPr>
        <w:tc>
          <w:tcPr>
            <w:tcW w:w="0" w:type="auto"/>
            <w:gridSpan w:val="6"/>
            <w:vAlign w:val="center"/>
            <w:hideMark/>
          </w:tcPr>
          <w:p w14:paraId="791E800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5D1887" w:rsidRPr="005D1887" w14:paraId="0278DC96" w14:textId="77777777" w:rsidTr="005D1887">
        <w:trPr>
          <w:tblCellSpacing w:w="15" w:type="dxa"/>
        </w:trPr>
        <w:tc>
          <w:tcPr>
            <w:tcW w:w="0" w:type="auto"/>
            <w:gridSpan w:val="6"/>
            <w:vAlign w:val="center"/>
            <w:hideMark/>
          </w:tcPr>
          <w:p w14:paraId="2AD32D2D"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E069BA1" w14:textId="77777777" w:rsidTr="005D1887">
        <w:trPr>
          <w:tblCellSpacing w:w="15" w:type="dxa"/>
        </w:trPr>
        <w:tc>
          <w:tcPr>
            <w:tcW w:w="0" w:type="auto"/>
            <w:gridSpan w:val="6"/>
            <w:vAlign w:val="center"/>
            <w:hideMark/>
          </w:tcPr>
          <w:p w14:paraId="71B313AC"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Part-Time vs. Full-Time Employment</w:t>
            </w:r>
          </w:p>
        </w:tc>
      </w:tr>
      <w:tr w:rsidR="005D1887" w:rsidRPr="005D1887" w14:paraId="0342726C"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E8D60DA"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0C984A7"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Graduates Employed in the Field 20-29 Hours Per Week</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DF2E55D"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Graduates Employed in the Field at Least 30 Hours Per Week</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A5613CC" w14:textId="77777777" w:rsidR="005D1887" w:rsidRPr="005D1887" w:rsidRDefault="005D1887" w:rsidP="005D1887">
            <w:pPr>
              <w:spacing w:after="0" w:line="240" w:lineRule="auto"/>
              <w:jc w:val="center"/>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Total Graduates Employed in the Field</w:t>
            </w:r>
          </w:p>
        </w:tc>
      </w:tr>
      <w:tr w:rsidR="005D1887" w:rsidRPr="005D1887" w14:paraId="310DF51C"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C4FA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F7CEB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2C35E8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D9B5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r>
      <w:tr w:rsidR="005D1887" w:rsidRPr="005D1887" w14:paraId="778736FE"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1012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16D23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D8AA08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549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r>
      <w:tr w:rsidR="005D1887" w:rsidRPr="005D1887" w14:paraId="064FD8DD" w14:textId="77777777" w:rsidTr="005D1887">
        <w:trPr>
          <w:tblCellSpacing w:w="15" w:type="dxa"/>
        </w:trPr>
        <w:tc>
          <w:tcPr>
            <w:tcW w:w="0" w:type="auto"/>
            <w:gridSpan w:val="6"/>
            <w:vAlign w:val="center"/>
            <w:hideMark/>
          </w:tcPr>
          <w:p w14:paraId="1955A962"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9B81016" w14:textId="77777777" w:rsidTr="005D1887">
        <w:trPr>
          <w:tblCellSpacing w:w="15" w:type="dxa"/>
        </w:trPr>
        <w:tc>
          <w:tcPr>
            <w:tcW w:w="0" w:type="auto"/>
            <w:gridSpan w:val="6"/>
            <w:vAlign w:val="center"/>
            <w:hideMark/>
          </w:tcPr>
          <w:p w14:paraId="403F5BF8"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Single Position vs. Concurrent Aggregated Position</w:t>
            </w:r>
          </w:p>
        </w:tc>
      </w:tr>
      <w:tr w:rsidR="005D1887" w:rsidRPr="005D1887" w14:paraId="68F111D2"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54DF16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A3325A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Graduates Employed in the Field in a Single Position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7396A9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Graduates Employed in the Field in Concurrent Aggregated Positions</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0B9F4C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Total Graduates Employed in the Field</w:t>
            </w:r>
          </w:p>
        </w:tc>
      </w:tr>
      <w:tr w:rsidR="005D1887" w:rsidRPr="005D1887" w14:paraId="2BD72DEE"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58BB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E0DD0F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315386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385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r>
      <w:tr w:rsidR="005D1887" w:rsidRPr="005D1887" w14:paraId="54D49F13"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9C74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72E8AA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8A8B7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59A7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r>
      <w:tr w:rsidR="005D1887" w:rsidRPr="005D1887" w14:paraId="7CC4875A" w14:textId="77777777" w:rsidTr="005D1887">
        <w:trPr>
          <w:tblCellSpacing w:w="15" w:type="dxa"/>
        </w:trPr>
        <w:tc>
          <w:tcPr>
            <w:tcW w:w="0" w:type="auto"/>
            <w:gridSpan w:val="6"/>
            <w:vAlign w:val="center"/>
            <w:hideMark/>
          </w:tcPr>
          <w:p w14:paraId="7BE78ACB"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bl>
    <w:p w14:paraId="1A898068"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gridCol w:w="1500"/>
        <w:gridCol w:w="1754"/>
        <w:gridCol w:w="1770"/>
        <w:gridCol w:w="1892"/>
        <w:gridCol w:w="1191"/>
        <w:gridCol w:w="45"/>
      </w:tblGrid>
      <w:tr w:rsidR="005D1887" w:rsidRPr="005D1887" w14:paraId="0C81FAC7" w14:textId="77777777" w:rsidTr="005D1887">
        <w:trPr>
          <w:gridAfter w:val="1"/>
          <w:tblCellSpacing w:w="15" w:type="dxa"/>
        </w:trPr>
        <w:tc>
          <w:tcPr>
            <w:tcW w:w="0" w:type="auto"/>
            <w:gridSpan w:val="6"/>
            <w:vAlign w:val="center"/>
            <w:hideMark/>
          </w:tcPr>
          <w:p w14:paraId="3C11A8B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5D1887" w:rsidRPr="005D1887" w14:paraId="1875612C" w14:textId="77777777" w:rsidTr="005D1887">
        <w:trPr>
          <w:gridAfter w:val="1"/>
          <w:tblCellSpacing w:w="15" w:type="dxa"/>
        </w:trPr>
        <w:tc>
          <w:tcPr>
            <w:tcW w:w="0" w:type="auto"/>
            <w:gridSpan w:val="6"/>
            <w:vAlign w:val="center"/>
            <w:hideMark/>
          </w:tcPr>
          <w:p w14:paraId="717E61A8"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08F4F4F5" w14:textId="77777777" w:rsidTr="005D1887">
        <w:trPr>
          <w:gridAfter w:val="1"/>
          <w:tblCellSpacing w:w="15" w:type="dxa"/>
        </w:trPr>
        <w:tc>
          <w:tcPr>
            <w:tcW w:w="0" w:type="auto"/>
            <w:gridSpan w:val="6"/>
            <w:vAlign w:val="center"/>
            <w:hideMark/>
          </w:tcPr>
          <w:p w14:paraId="6A1D8144"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40010271" w14:textId="77777777" w:rsidTr="005D1887">
        <w:trPr>
          <w:gridAfter w:val="1"/>
          <w:tblCellSpacing w:w="15" w:type="dxa"/>
        </w:trPr>
        <w:tc>
          <w:tcPr>
            <w:tcW w:w="0" w:type="auto"/>
            <w:gridSpan w:val="6"/>
            <w:vAlign w:val="center"/>
            <w:hideMark/>
          </w:tcPr>
          <w:p w14:paraId="38661A05"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4D1B2CF1" w14:textId="77777777" w:rsidTr="005D1887">
        <w:trPr>
          <w:gridAfter w:val="1"/>
          <w:tblCellSpacing w:w="15" w:type="dxa"/>
        </w:trPr>
        <w:tc>
          <w:tcPr>
            <w:tcW w:w="0" w:type="auto"/>
            <w:gridSpan w:val="5"/>
            <w:vAlign w:val="center"/>
            <w:hideMark/>
          </w:tcPr>
          <w:p w14:paraId="01C76D9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5AC4DB3A"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31637258" w14:textId="77777777" w:rsidTr="005D1887">
        <w:trPr>
          <w:gridAfter w:val="1"/>
          <w:tblCellSpacing w:w="15" w:type="dxa"/>
        </w:trPr>
        <w:tc>
          <w:tcPr>
            <w:tcW w:w="0" w:type="auto"/>
            <w:gridSpan w:val="6"/>
            <w:vAlign w:val="center"/>
            <w:hideMark/>
          </w:tcPr>
          <w:p w14:paraId="26980779"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Self-Employed / Freelance Positions</w:t>
            </w:r>
          </w:p>
        </w:tc>
      </w:tr>
      <w:tr w:rsidR="005D1887" w:rsidRPr="005D1887" w14:paraId="4BCBC382"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F265516"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C9B12E6"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Graduates Employed who are Self-Employed or Working Freelance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430B63B"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Total Graduates Employed in the Field</w:t>
            </w:r>
          </w:p>
        </w:tc>
      </w:tr>
      <w:tr w:rsidR="005D1887" w:rsidRPr="005D1887" w14:paraId="0D399BEB"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8366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2EC080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3FBC82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r>
      <w:tr w:rsidR="005D1887" w:rsidRPr="005D1887" w14:paraId="28784131"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F387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6C74DD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01BB3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r>
      <w:tr w:rsidR="005D1887" w:rsidRPr="005D1887" w14:paraId="7A0D2A94" w14:textId="77777777" w:rsidTr="005D1887">
        <w:trPr>
          <w:gridAfter w:val="1"/>
          <w:tblCellSpacing w:w="15" w:type="dxa"/>
        </w:trPr>
        <w:tc>
          <w:tcPr>
            <w:tcW w:w="0" w:type="auto"/>
            <w:gridSpan w:val="6"/>
            <w:vAlign w:val="center"/>
            <w:hideMark/>
          </w:tcPr>
          <w:p w14:paraId="2869B338"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3BFBAAB" w14:textId="77777777" w:rsidTr="005D1887">
        <w:trPr>
          <w:gridAfter w:val="1"/>
          <w:tblCellSpacing w:w="15" w:type="dxa"/>
        </w:trPr>
        <w:tc>
          <w:tcPr>
            <w:tcW w:w="0" w:type="auto"/>
            <w:gridSpan w:val="6"/>
            <w:vAlign w:val="center"/>
            <w:hideMark/>
          </w:tcPr>
          <w:p w14:paraId="66277BA8"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Institutional Employment</w:t>
            </w:r>
          </w:p>
        </w:tc>
      </w:tr>
      <w:tr w:rsidR="005D1887" w:rsidRPr="005D1887" w14:paraId="1D9A5A60"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D68F56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E9B74F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Graduates Employed in the Field who are Employed by the Institution, or an employer who shares ownership with the Institution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CE30DE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Total Graduates Employed in the Field</w:t>
            </w:r>
          </w:p>
        </w:tc>
      </w:tr>
      <w:tr w:rsidR="005D1887" w:rsidRPr="005D1887" w14:paraId="6DD0C0BB"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9D27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35C04E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C3524C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r>
      <w:tr w:rsidR="005D1887" w:rsidRPr="005D1887" w14:paraId="1BE54710"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EA8F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225D0D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C9CDB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r>
      <w:tr w:rsidR="005D1887" w:rsidRPr="005D1887" w14:paraId="542F6BBE" w14:textId="77777777" w:rsidTr="005D1887">
        <w:trPr>
          <w:gridAfter w:val="1"/>
          <w:tblCellSpacing w:w="15" w:type="dxa"/>
        </w:trPr>
        <w:tc>
          <w:tcPr>
            <w:tcW w:w="0" w:type="auto"/>
            <w:gridSpan w:val="6"/>
            <w:vAlign w:val="center"/>
            <w:hideMark/>
          </w:tcPr>
          <w:p w14:paraId="45E3EE07" w14:textId="77777777" w:rsidR="005D1887" w:rsidRPr="005D1887" w:rsidRDefault="005D1887" w:rsidP="005D1887">
            <w:pPr>
              <w:spacing w:after="0" w:line="240" w:lineRule="auto"/>
              <w:jc w:val="center"/>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C28D314" w14:textId="77777777" w:rsidTr="005D1887">
        <w:trPr>
          <w:gridAfter w:val="1"/>
          <w:tblCellSpacing w:w="15" w:type="dxa"/>
        </w:trPr>
        <w:tc>
          <w:tcPr>
            <w:tcW w:w="0" w:type="auto"/>
            <w:gridSpan w:val="3"/>
            <w:vAlign w:val="center"/>
            <w:hideMark/>
          </w:tcPr>
          <w:p w14:paraId="3A4532C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3"/>
            <w:vAlign w:val="center"/>
            <w:hideMark/>
          </w:tcPr>
          <w:p w14:paraId="0BB93B6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5D1887" w:rsidRPr="005D1887" w14:paraId="3B8C078D" w14:textId="77777777" w:rsidTr="005D1887">
        <w:trPr>
          <w:gridAfter w:val="1"/>
          <w:tblCellSpacing w:w="15" w:type="dxa"/>
        </w:trPr>
        <w:tc>
          <w:tcPr>
            <w:tcW w:w="0" w:type="auto"/>
            <w:gridSpan w:val="6"/>
            <w:vAlign w:val="center"/>
            <w:hideMark/>
          </w:tcPr>
          <w:p w14:paraId="25369F5A" w14:textId="77777777" w:rsidR="005D1887" w:rsidRPr="005D1887" w:rsidRDefault="005D1887" w:rsidP="005D1887">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r w:rsidR="005D1887" w:rsidRPr="005D1887" w14:paraId="5DE278AE" w14:textId="77777777" w:rsidTr="005D1887">
        <w:trPr>
          <w:gridAfter w:val="1"/>
          <w:tblCellSpacing w:w="15" w:type="dxa"/>
        </w:trPr>
        <w:tc>
          <w:tcPr>
            <w:tcW w:w="0" w:type="auto"/>
            <w:gridSpan w:val="6"/>
            <w:vAlign w:val="center"/>
            <w:hideMark/>
          </w:tcPr>
          <w:p w14:paraId="060A8D7C"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2D15DFD" w14:textId="77777777" w:rsidTr="005D1887">
        <w:trPr>
          <w:gridAfter w:val="1"/>
          <w:tblCellSpacing w:w="15" w:type="dxa"/>
        </w:trPr>
        <w:tc>
          <w:tcPr>
            <w:tcW w:w="0" w:type="auto"/>
            <w:gridSpan w:val="6"/>
            <w:vAlign w:val="center"/>
            <w:hideMark/>
          </w:tcPr>
          <w:p w14:paraId="543C929C"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License Examination Passage Rates</w:t>
            </w:r>
          </w:p>
        </w:tc>
      </w:tr>
      <w:tr w:rsidR="005D1887" w:rsidRPr="005D1887" w14:paraId="5DF9B18E" w14:textId="77777777" w:rsidTr="005D1887">
        <w:trPr>
          <w:gridAfter w:val="1"/>
          <w:tblCellSpacing w:w="15" w:type="dxa"/>
        </w:trPr>
        <w:tc>
          <w:tcPr>
            <w:tcW w:w="0" w:type="auto"/>
            <w:gridSpan w:val="6"/>
            <w:vAlign w:val="center"/>
            <w:hideMark/>
          </w:tcPr>
          <w:p w14:paraId="250F7B4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5D1887" w:rsidRPr="005D1887" w14:paraId="5DC72247" w14:textId="77777777" w:rsidTr="005D1887">
        <w:trPr>
          <w:gridAfter w:val="1"/>
          <w:tblCellSpacing w:w="15" w:type="dxa"/>
        </w:trPr>
        <w:tc>
          <w:tcPr>
            <w:tcW w:w="0" w:type="auto"/>
            <w:shd w:val="clear" w:color="auto" w:fill="C0C0C0"/>
            <w:vAlign w:val="center"/>
            <w:hideMark/>
          </w:tcPr>
          <w:p w14:paraId="4F1D6F1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Calendar Year</w:t>
            </w:r>
          </w:p>
        </w:tc>
        <w:tc>
          <w:tcPr>
            <w:tcW w:w="0" w:type="auto"/>
            <w:shd w:val="clear" w:color="auto" w:fill="C0C0C0"/>
            <w:vAlign w:val="center"/>
            <w:hideMark/>
          </w:tcPr>
          <w:p w14:paraId="373BFC1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of Graduates</w:t>
            </w:r>
          </w:p>
        </w:tc>
        <w:tc>
          <w:tcPr>
            <w:tcW w:w="0" w:type="auto"/>
            <w:shd w:val="clear" w:color="auto" w:fill="C0C0C0"/>
            <w:vAlign w:val="center"/>
            <w:hideMark/>
          </w:tcPr>
          <w:p w14:paraId="1343727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of Graduates Taking Exam</w:t>
            </w:r>
          </w:p>
        </w:tc>
        <w:tc>
          <w:tcPr>
            <w:tcW w:w="0" w:type="auto"/>
            <w:shd w:val="clear" w:color="auto" w:fill="C0C0C0"/>
            <w:vAlign w:val="center"/>
            <w:hideMark/>
          </w:tcPr>
          <w:p w14:paraId="1D8B5D8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Who Passed First Available Exam</w:t>
            </w:r>
          </w:p>
        </w:tc>
        <w:tc>
          <w:tcPr>
            <w:tcW w:w="0" w:type="auto"/>
            <w:shd w:val="clear" w:color="auto" w:fill="C0C0C0"/>
            <w:vAlign w:val="center"/>
            <w:hideMark/>
          </w:tcPr>
          <w:p w14:paraId="0690E30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Number Who Failed First Available Exam</w:t>
            </w:r>
          </w:p>
        </w:tc>
        <w:tc>
          <w:tcPr>
            <w:tcW w:w="0" w:type="auto"/>
            <w:shd w:val="clear" w:color="auto" w:fill="C0C0C0"/>
            <w:vAlign w:val="center"/>
            <w:hideMark/>
          </w:tcPr>
          <w:p w14:paraId="7F61961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Passage Rate</w:t>
            </w:r>
          </w:p>
        </w:tc>
      </w:tr>
      <w:tr w:rsidR="005D1887" w:rsidRPr="005D1887" w14:paraId="32F64158"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AF3C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802E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3FBF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5CE1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FBA9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53CB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100%</w:t>
            </w:r>
          </w:p>
        </w:tc>
      </w:tr>
      <w:tr w:rsidR="005D1887" w:rsidRPr="005D1887" w14:paraId="50151199" w14:textId="77777777" w:rsidTr="005D1887">
        <w:trPr>
          <w:gridAfter w:val="1"/>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5AE2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D83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0E1A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E98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138D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037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100%</w:t>
            </w:r>
          </w:p>
        </w:tc>
      </w:tr>
      <w:tr w:rsidR="005D1887" w:rsidRPr="005D1887" w14:paraId="64C61902" w14:textId="77777777" w:rsidTr="005D1887">
        <w:trPr>
          <w:gridAfter w:val="1"/>
          <w:tblCellSpacing w:w="15" w:type="dxa"/>
        </w:trPr>
        <w:tc>
          <w:tcPr>
            <w:tcW w:w="0" w:type="auto"/>
            <w:gridSpan w:val="6"/>
            <w:vAlign w:val="center"/>
            <w:hideMark/>
          </w:tcPr>
          <w:p w14:paraId="5350FB5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Licensure examination passage data is not available from the state agency administering the examination. We are unable to collect data from 0 graduates.</w:t>
            </w:r>
          </w:p>
        </w:tc>
      </w:tr>
      <w:tr w:rsidR="005D1887" w:rsidRPr="005D1887" w14:paraId="6A27345D" w14:textId="77777777" w:rsidTr="005D1887">
        <w:trPr>
          <w:gridAfter w:val="1"/>
          <w:tblCellSpacing w:w="15" w:type="dxa"/>
        </w:trPr>
        <w:tc>
          <w:tcPr>
            <w:tcW w:w="0" w:type="auto"/>
            <w:gridSpan w:val="6"/>
            <w:vAlign w:val="center"/>
            <w:hideMark/>
          </w:tcPr>
          <w:p w14:paraId="1EBA3F9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CE3B527" w14:textId="77777777" w:rsidTr="005D1887">
        <w:trPr>
          <w:tblCellSpacing w:w="15" w:type="dxa"/>
        </w:trPr>
        <w:tc>
          <w:tcPr>
            <w:tcW w:w="0" w:type="auto"/>
            <w:gridSpan w:val="4"/>
            <w:vAlign w:val="center"/>
            <w:hideMark/>
          </w:tcPr>
          <w:p w14:paraId="7D10B4D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3"/>
            <w:vAlign w:val="center"/>
            <w:hideMark/>
          </w:tcPr>
          <w:p w14:paraId="04F5986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5D1887" w:rsidRPr="005D1887" w14:paraId="4DAB0587" w14:textId="77777777" w:rsidTr="005D1887">
        <w:trPr>
          <w:tblCellSpacing w:w="15" w:type="dxa"/>
        </w:trPr>
        <w:tc>
          <w:tcPr>
            <w:tcW w:w="0" w:type="auto"/>
            <w:gridSpan w:val="7"/>
            <w:vAlign w:val="center"/>
            <w:hideMark/>
          </w:tcPr>
          <w:p w14:paraId="26A972EF" w14:textId="77777777" w:rsidR="005D1887" w:rsidRPr="005D1887" w:rsidRDefault="005D1887" w:rsidP="005D1887">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bl>
    <w:p w14:paraId="34FFE98E"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
        <w:gridCol w:w="1306"/>
        <w:gridCol w:w="1092"/>
        <w:gridCol w:w="821"/>
        <w:gridCol w:w="821"/>
        <w:gridCol w:w="821"/>
        <w:gridCol w:w="821"/>
        <w:gridCol w:w="821"/>
        <w:gridCol w:w="935"/>
        <w:gridCol w:w="950"/>
      </w:tblGrid>
      <w:tr w:rsidR="005D1887" w:rsidRPr="005D1887" w14:paraId="689029F6" w14:textId="77777777" w:rsidTr="005D1887">
        <w:trPr>
          <w:tblCellSpacing w:w="15" w:type="dxa"/>
        </w:trPr>
        <w:tc>
          <w:tcPr>
            <w:tcW w:w="0" w:type="auto"/>
            <w:gridSpan w:val="10"/>
            <w:vAlign w:val="center"/>
            <w:hideMark/>
          </w:tcPr>
          <w:p w14:paraId="58AFBA6F"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E916D8B" w14:textId="77777777" w:rsidTr="005D1887">
        <w:trPr>
          <w:tblCellSpacing w:w="15" w:type="dxa"/>
        </w:trPr>
        <w:tc>
          <w:tcPr>
            <w:tcW w:w="0" w:type="auto"/>
            <w:gridSpan w:val="10"/>
            <w:vAlign w:val="center"/>
            <w:hideMark/>
          </w:tcPr>
          <w:p w14:paraId="2BE1C00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5D1887" w:rsidRPr="005D1887" w14:paraId="1472FB34" w14:textId="77777777" w:rsidTr="005D1887">
        <w:trPr>
          <w:tblCellSpacing w:w="15" w:type="dxa"/>
        </w:trPr>
        <w:tc>
          <w:tcPr>
            <w:tcW w:w="0" w:type="auto"/>
            <w:gridSpan w:val="10"/>
            <w:vAlign w:val="center"/>
            <w:hideMark/>
          </w:tcPr>
          <w:p w14:paraId="7C243786"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369C955E" w14:textId="77777777" w:rsidTr="005D1887">
        <w:trPr>
          <w:tblCellSpacing w:w="15" w:type="dxa"/>
        </w:trPr>
        <w:tc>
          <w:tcPr>
            <w:tcW w:w="0" w:type="auto"/>
            <w:gridSpan w:val="10"/>
            <w:vAlign w:val="center"/>
            <w:hideMark/>
          </w:tcPr>
          <w:p w14:paraId="1A1BC68B"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18CC5291" w14:textId="77777777" w:rsidTr="005D1887">
        <w:trPr>
          <w:tblCellSpacing w:w="15" w:type="dxa"/>
        </w:trPr>
        <w:tc>
          <w:tcPr>
            <w:tcW w:w="0" w:type="auto"/>
            <w:gridSpan w:val="10"/>
            <w:vAlign w:val="center"/>
            <w:hideMark/>
          </w:tcPr>
          <w:p w14:paraId="301B0CF1"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16684D98" w14:textId="77777777" w:rsidTr="005D1887">
        <w:trPr>
          <w:tblCellSpacing w:w="15" w:type="dxa"/>
        </w:trPr>
        <w:tc>
          <w:tcPr>
            <w:tcW w:w="0" w:type="auto"/>
            <w:gridSpan w:val="10"/>
            <w:vAlign w:val="center"/>
            <w:hideMark/>
          </w:tcPr>
          <w:p w14:paraId="7188566B"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A4E1E05" w14:textId="77777777" w:rsidTr="005D1887">
        <w:trPr>
          <w:tblCellSpacing w:w="15" w:type="dxa"/>
        </w:trPr>
        <w:tc>
          <w:tcPr>
            <w:tcW w:w="0" w:type="auto"/>
            <w:gridSpan w:val="10"/>
            <w:vAlign w:val="center"/>
            <w:hideMark/>
          </w:tcPr>
          <w:p w14:paraId="3A758A79"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Salary and Wage Information</w:t>
            </w:r>
          </w:p>
        </w:tc>
      </w:tr>
      <w:tr w:rsidR="005D1887" w:rsidRPr="005D1887" w14:paraId="5B30CBB7" w14:textId="77777777" w:rsidTr="005D1887">
        <w:trPr>
          <w:tblCellSpacing w:w="15" w:type="dxa"/>
        </w:trPr>
        <w:tc>
          <w:tcPr>
            <w:tcW w:w="0" w:type="auto"/>
            <w:gridSpan w:val="10"/>
            <w:vAlign w:val="center"/>
            <w:hideMark/>
          </w:tcPr>
          <w:p w14:paraId="31E28C6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(Includes data for the two calendar years prior to reporting)</w:t>
            </w:r>
          </w:p>
        </w:tc>
      </w:tr>
      <w:tr w:rsidR="005D1887" w:rsidRPr="005D1887" w14:paraId="0B7A3C5B" w14:textId="77777777" w:rsidTr="005D1887">
        <w:trPr>
          <w:tblCellSpacing w:w="15" w:type="dxa"/>
        </w:trPr>
        <w:tc>
          <w:tcPr>
            <w:tcW w:w="0" w:type="auto"/>
            <w:gridSpan w:val="10"/>
            <w:vAlign w:val="center"/>
            <w:hideMark/>
          </w:tcPr>
          <w:p w14:paraId="7A04213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61E9B15F" w14:textId="77777777" w:rsidTr="005D1887">
        <w:trPr>
          <w:tblCellSpacing w:w="15" w:type="dxa"/>
        </w:trPr>
        <w:tc>
          <w:tcPr>
            <w:tcW w:w="0" w:type="auto"/>
            <w:gridSpan w:val="10"/>
            <w:vAlign w:val="center"/>
            <w:hideMark/>
          </w:tcPr>
          <w:p w14:paraId="6B6A23BB"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Annual Salary and Wages Reported for Graduates in the Field</w:t>
            </w:r>
          </w:p>
        </w:tc>
      </w:tr>
      <w:tr w:rsidR="005D1887" w:rsidRPr="005D1887" w14:paraId="7D64D288" w14:textId="77777777" w:rsidTr="005D1887">
        <w:trPr>
          <w:tblCellSpacing w:w="15" w:type="dxa"/>
        </w:trPr>
        <w:tc>
          <w:tcPr>
            <w:tcW w:w="495"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D466DD7"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Calendar Year</w:t>
            </w:r>
            <w:r w:rsidRPr="005D1887">
              <w:rPr>
                <w:rFonts w:ascii="Arial" w:eastAsia="Times New Roman" w:hAnsi="Arial" w:cs="Arial"/>
                <w:kern w:val="0"/>
                <w:sz w:val="20"/>
                <w:szCs w:val="20"/>
                <w14:ligatures w14:val="none"/>
              </w:rPr>
              <w:t xml:space="preserve"> </w:t>
            </w:r>
          </w:p>
        </w:tc>
        <w:tc>
          <w:tcPr>
            <w:tcW w:w="681"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1F0B342"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Graduates Available for Employment</w:t>
            </w:r>
            <w:r w:rsidRPr="005D1887">
              <w:rPr>
                <w:rFonts w:ascii="Arial" w:eastAsia="Times New Roman" w:hAnsi="Arial" w:cs="Arial"/>
                <w:kern w:val="0"/>
                <w:sz w:val="20"/>
                <w:szCs w:val="20"/>
                <w14:ligatures w14:val="none"/>
              </w:rPr>
              <w:t xml:space="preserve"> </w:t>
            </w:r>
          </w:p>
        </w:tc>
        <w:tc>
          <w:tcPr>
            <w:tcW w:w="56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A19E93B"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Graduates Employed in Field</w:t>
            </w:r>
            <w:r w:rsidRPr="005D1887">
              <w:rPr>
                <w:rFonts w:ascii="Arial" w:eastAsia="Times New Roman" w:hAnsi="Arial" w:cs="Arial"/>
                <w:kern w:val="0"/>
                <w:sz w:val="20"/>
                <w:szCs w:val="20"/>
                <w14:ligatures w14:val="none"/>
              </w:rPr>
              <w:t xml:space="preserve">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F1558D3"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$1 -$5,000</w:t>
            </w:r>
            <w:r w:rsidRPr="005D1887">
              <w:rPr>
                <w:rFonts w:ascii="Arial" w:eastAsia="Times New Roman" w:hAnsi="Arial" w:cs="Arial"/>
                <w:kern w:val="0"/>
                <w:sz w:val="20"/>
                <w:szCs w:val="20"/>
                <w14:ligatures w14:val="none"/>
              </w:rPr>
              <w:t xml:space="preserve">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0FD48B4"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$5,001 -$10,000</w:t>
            </w:r>
            <w:r w:rsidRPr="005D1887">
              <w:rPr>
                <w:rFonts w:ascii="Arial" w:eastAsia="Times New Roman" w:hAnsi="Arial" w:cs="Arial"/>
                <w:kern w:val="0"/>
                <w:sz w:val="20"/>
                <w:szCs w:val="20"/>
                <w14:ligatures w14:val="none"/>
              </w:rPr>
              <w:t xml:space="preserve">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FDB081E"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$10,001 -$15,000</w:t>
            </w:r>
            <w:r w:rsidRPr="005D1887">
              <w:rPr>
                <w:rFonts w:ascii="Arial" w:eastAsia="Times New Roman" w:hAnsi="Arial" w:cs="Arial"/>
                <w:kern w:val="0"/>
                <w:sz w:val="20"/>
                <w:szCs w:val="20"/>
                <w14:ligatures w14:val="none"/>
              </w:rPr>
              <w:t xml:space="preserve">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0D341DD"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$15,001 -$20,000</w:t>
            </w:r>
            <w:r w:rsidRPr="005D1887">
              <w:rPr>
                <w:rFonts w:ascii="Arial" w:eastAsia="Times New Roman" w:hAnsi="Arial" w:cs="Arial"/>
                <w:kern w:val="0"/>
                <w:sz w:val="20"/>
                <w:szCs w:val="20"/>
                <w14:ligatures w14:val="none"/>
              </w:rPr>
              <w:t xml:space="preserve">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3928264"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$20,001 -$25,000</w:t>
            </w:r>
            <w:r w:rsidRPr="005D1887">
              <w:rPr>
                <w:rFonts w:ascii="Arial" w:eastAsia="Times New Roman" w:hAnsi="Arial" w:cs="Arial"/>
                <w:kern w:val="0"/>
                <w:sz w:val="20"/>
                <w:szCs w:val="20"/>
                <w14:ligatures w14:val="none"/>
              </w:rPr>
              <w:t xml:space="preserve"> </w:t>
            </w:r>
          </w:p>
        </w:tc>
        <w:tc>
          <w:tcPr>
            <w:tcW w:w="48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6A11EA2"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$25,001 -$30,000</w:t>
            </w:r>
            <w:r w:rsidRPr="005D1887">
              <w:rPr>
                <w:rFonts w:ascii="Arial" w:eastAsia="Times New Roman" w:hAnsi="Arial" w:cs="Arial"/>
                <w:kern w:val="0"/>
                <w:sz w:val="20"/>
                <w:szCs w:val="20"/>
                <w14:ligatures w14:val="none"/>
              </w:rPr>
              <w:t xml:space="preserve"> </w:t>
            </w:r>
          </w:p>
        </w:tc>
        <w:tc>
          <w:tcPr>
            <w:tcW w:w="48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E20DA55"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$30,001 -$35,000</w:t>
            </w:r>
            <w:r w:rsidRPr="005D1887">
              <w:rPr>
                <w:rFonts w:ascii="Arial" w:eastAsia="Times New Roman" w:hAnsi="Arial" w:cs="Arial"/>
                <w:kern w:val="0"/>
                <w:sz w:val="20"/>
                <w:szCs w:val="20"/>
                <w14:ligatures w14:val="none"/>
              </w:rPr>
              <w:t xml:space="preserve"> </w:t>
            </w:r>
          </w:p>
        </w:tc>
      </w:tr>
      <w:tr w:rsidR="005D1887" w:rsidRPr="005D1887" w14:paraId="3B1EF295"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D9BB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BECD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9A56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B74B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8E2C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0A76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34D0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A06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9372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4D15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5D1887" w:rsidRPr="005D1887" w14:paraId="473EDAD7"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D160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29A2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B56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04E2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3D40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A466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B647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9DF8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2188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2FD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5D1887" w:rsidRPr="005D1887" w14:paraId="2FBA4B90" w14:textId="77777777" w:rsidTr="005D1887">
        <w:trPr>
          <w:tblCellSpacing w:w="15" w:type="dxa"/>
        </w:trPr>
        <w:tc>
          <w:tcPr>
            <w:tcW w:w="495"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15E49A3"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Calendar Year</w:t>
            </w:r>
            <w:r w:rsidRPr="005D1887">
              <w:rPr>
                <w:rFonts w:ascii="Arial" w:eastAsia="Times New Roman" w:hAnsi="Arial" w:cs="Arial"/>
                <w:kern w:val="0"/>
                <w:sz w:val="20"/>
                <w:szCs w:val="20"/>
                <w14:ligatures w14:val="none"/>
              </w:rPr>
              <w:t xml:space="preserve"> </w:t>
            </w:r>
          </w:p>
        </w:tc>
        <w:tc>
          <w:tcPr>
            <w:tcW w:w="681"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93BE2C2"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Graduates Available for Employment</w:t>
            </w:r>
            <w:r w:rsidRPr="005D1887">
              <w:rPr>
                <w:rFonts w:ascii="Arial" w:eastAsia="Times New Roman" w:hAnsi="Arial" w:cs="Arial"/>
                <w:kern w:val="0"/>
                <w:sz w:val="20"/>
                <w:szCs w:val="20"/>
                <w14:ligatures w14:val="none"/>
              </w:rPr>
              <w:t xml:space="preserve"> </w:t>
            </w:r>
          </w:p>
        </w:tc>
        <w:tc>
          <w:tcPr>
            <w:tcW w:w="56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976FF92"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Graduates Employed in Field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5376EBC"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$35,001 -$40,000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AA01550"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$40,001 -$45,000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A5E70F0"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$45,001 -$50,000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41F569E"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$50,001 -$55,000 </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14AC46A"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$55,001 -$60,000 </w:t>
            </w:r>
          </w:p>
        </w:tc>
        <w:tc>
          <w:tcPr>
            <w:tcW w:w="48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C5DE841"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$60,001 -$65,000 </w:t>
            </w:r>
          </w:p>
        </w:tc>
        <w:tc>
          <w:tcPr>
            <w:tcW w:w="48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9A3E5F9"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 xml:space="preserve">$65,001 -$70,000 </w:t>
            </w:r>
          </w:p>
        </w:tc>
      </w:tr>
      <w:tr w:rsidR="005D1887" w:rsidRPr="005D1887" w14:paraId="013448A6"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19F7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E7A8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998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3C04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3681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CF21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0AEA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A1DE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9247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E05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5D1887" w:rsidRPr="005D1887" w14:paraId="5ECB7FE4"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3BB5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67A1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350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A118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520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E0AC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154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3BF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120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F53B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5D1887" w:rsidRPr="005D1887" w14:paraId="4B62E2D6" w14:textId="77777777" w:rsidTr="005D1887">
        <w:trPr>
          <w:tblCellSpacing w:w="15" w:type="dxa"/>
        </w:trPr>
        <w:tc>
          <w:tcPr>
            <w:tcW w:w="495"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3FF63860"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Calendar Year</w:t>
            </w:r>
          </w:p>
        </w:tc>
        <w:tc>
          <w:tcPr>
            <w:tcW w:w="681"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3DD9FF4"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Graduates Available for Employment</w:t>
            </w:r>
          </w:p>
        </w:tc>
        <w:tc>
          <w:tcPr>
            <w:tcW w:w="56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84E2EC1"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Graduates Employed in Field</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A647727"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$70,001 -$75,000</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B3C1996"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$75,001 -$80,000</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BAE8A99"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$80,001 -$85,000</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207FA36"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$85,001 -$90,000</w:t>
            </w:r>
          </w:p>
        </w:tc>
        <w:tc>
          <w:tcPr>
            <w:tcW w:w="42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71688F1"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$90,001 -$95,000</w:t>
            </w:r>
          </w:p>
        </w:tc>
        <w:tc>
          <w:tcPr>
            <w:tcW w:w="48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690362F"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$95,001 -$100,000</w:t>
            </w:r>
          </w:p>
        </w:tc>
        <w:tc>
          <w:tcPr>
            <w:tcW w:w="48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57B6F1F" w14:textId="77777777" w:rsidR="005D1887" w:rsidRPr="005D1887" w:rsidRDefault="005D1887" w:rsidP="005D1887">
            <w:pPr>
              <w:spacing w:after="0" w:line="240" w:lineRule="auto"/>
              <w:rPr>
                <w:rFonts w:ascii="Arial" w:eastAsia="Times New Roman" w:hAnsi="Arial" w:cs="Arial"/>
                <w:b/>
                <w:bCs/>
                <w:kern w:val="0"/>
                <w:sz w:val="20"/>
                <w:szCs w:val="20"/>
                <w14:ligatures w14:val="none"/>
              </w:rPr>
            </w:pPr>
            <w:r w:rsidRPr="005D1887">
              <w:rPr>
                <w:rFonts w:ascii="Arial" w:eastAsia="Times New Roman" w:hAnsi="Arial" w:cs="Arial"/>
                <w:b/>
                <w:bCs/>
                <w:kern w:val="0"/>
                <w:sz w:val="20"/>
                <w:szCs w:val="20"/>
                <w14:ligatures w14:val="none"/>
              </w:rPr>
              <w:t>$100,000 over</w:t>
            </w:r>
          </w:p>
        </w:tc>
      </w:tr>
      <w:tr w:rsidR="005D1887" w:rsidRPr="005D1887" w14:paraId="7227F053"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5183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B69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CEEA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BC22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0AF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5736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2AA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37E3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089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CE91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5D1887" w:rsidRPr="005D1887" w14:paraId="3A1FA0D7"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B847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644E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EA3D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15F4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FD4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E47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6D6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3A7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BD13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5CB9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5D1887" w:rsidRPr="005D1887" w14:paraId="51A6EDA7"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A6A3B29"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Calendar Year</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86C72AF"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Graduates Available for Employment</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3784E6F"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Graduates Employed in Field</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965CE44" w14:textId="77777777" w:rsidR="005D1887" w:rsidRPr="005D1887" w:rsidRDefault="005D1887" w:rsidP="005D1887">
            <w:pPr>
              <w:spacing w:after="0" w:line="240" w:lineRule="auto"/>
              <w:rPr>
                <w:rFonts w:ascii="Arial" w:eastAsia="Times New Roman" w:hAnsi="Arial" w:cs="Arial"/>
                <w:kern w:val="0"/>
                <w:sz w:val="20"/>
                <w:szCs w:val="20"/>
                <w14:ligatures w14:val="none"/>
              </w:rPr>
            </w:pPr>
            <w:r w:rsidRPr="005D1887">
              <w:rPr>
                <w:rFonts w:ascii="Arial" w:eastAsia="Times New Roman" w:hAnsi="Arial" w:cs="Arial"/>
                <w:b/>
                <w:bCs/>
                <w:kern w:val="0"/>
                <w:sz w:val="20"/>
                <w:szCs w:val="20"/>
                <w14:ligatures w14:val="none"/>
              </w:rPr>
              <w:t>No Salary Information Reported</w:t>
            </w:r>
          </w:p>
        </w:tc>
      </w:tr>
      <w:tr w:rsidR="005D1887" w:rsidRPr="005D1887" w14:paraId="7663550D"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80FB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E9B9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4DD9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5B55672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5D1887" w:rsidRPr="005D1887" w14:paraId="7AC15C6E"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2DDA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EAC0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A909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14:paraId="39EAAB7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r>
      <w:tr w:rsidR="005D1887" w:rsidRPr="005D1887" w14:paraId="1B618B6B" w14:textId="77777777" w:rsidTr="005D1887">
        <w:trPr>
          <w:tblCellSpacing w:w="15" w:type="dxa"/>
        </w:trPr>
        <w:tc>
          <w:tcPr>
            <w:tcW w:w="0" w:type="auto"/>
            <w:gridSpan w:val="10"/>
            <w:vAlign w:val="center"/>
            <w:hideMark/>
          </w:tcPr>
          <w:p w14:paraId="6703E47D"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A list of sources used to substantiate salary disclosures is available from the school's Placement office</w:t>
            </w:r>
          </w:p>
        </w:tc>
      </w:tr>
      <w:tr w:rsidR="005D1887" w:rsidRPr="005D1887" w14:paraId="74310E43" w14:textId="77777777" w:rsidTr="005D1887">
        <w:trPr>
          <w:tblCellSpacing w:w="15" w:type="dxa"/>
        </w:trPr>
        <w:tc>
          <w:tcPr>
            <w:tcW w:w="0" w:type="auto"/>
            <w:gridSpan w:val="10"/>
            <w:vAlign w:val="center"/>
            <w:hideMark/>
          </w:tcPr>
          <w:p w14:paraId="082E52F4"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F7C9297" w14:textId="77777777" w:rsidTr="005D1887">
        <w:trPr>
          <w:tblCellSpacing w:w="15" w:type="dxa"/>
        </w:trPr>
        <w:tc>
          <w:tcPr>
            <w:tcW w:w="0" w:type="auto"/>
            <w:gridSpan w:val="5"/>
            <w:vAlign w:val="center"/>
            <w:hideMark/>
          </w:tcPr>
          <w:p w14:paraId="18FD2650"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5"/>
            <w:vAlign w:val="center"/>
            <w:hideMark/>
          </w:tcPr>
          <w:p w14:paraId="42B39C36"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5D1887" w:rsidRPr="005D1887" w14:paraId="3C5494AB" w14:textId="77777777" w:rsidTr="005D1887">
        <w:trPr>
          <w:tblCellSpacing w:w="15" w:type="dxa"/>
        </w:trPr>
        <w:tc>
          <w:tcPr>
            <w:tcW w:w="0" w:type="auto"/>
            <w:gridSpan w:val="10"/>
            <w:vAlign w:val="center"/>
            <w:hideMark/>
          </w:tcPr>
          <w:p w14:paraId="691095ED" w14:textId="77777777" w:rsidR="005D1887" w:rsidRPr="005D1887" w:rsidRDefault="005D1887" w:rsidP="005D1887">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bl>
    <w:p w14:paraId="13D8295C"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2"/>
        <w:gridCol w:w="742"/>
        <w:gridCol w:w="742"/>
        <w:gridCol w:w="427"/>
        <w:gridCol w:w="1012"/>
        <w:gridCol w:w="719"/>
        <w:gridCol w:w="717"/>
        <w:gridCol w:w="685"/>
        <w:gridCol w:w="694"/>
      </w:tblGrid>
      <w:tr w:rsidR="005D1887" w:rsidRPr="005D1887" w14:paraId="23421118" w14:textId="77777777" w:rsidTr="005D1887">
        <w:trPr>
          <w:tblCellSpacing w:w="15" w:type="dxa"/>
        </w:trPr>
        <w:tc>
          <w:tcPr>
            <w:tcW w:w="0" w:type="auto"/>
            <w:gridSpan w:val="9"/>
            <w:vAlign w:val="center"/>
            <w:hideMark/>
          </w:tcPr>
          <w:p w14:paraId="66B75B9A"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FC5840E" w14:textId="77777777" w:rsidTr="005D1887">
        <w:trPr>
          <w:tblCellSpacing w:w="15" w:type="dxa"/>
        </w:trPr>
        <w:tc>
          <w:tcPr>
            <w:tcW w:w="0" w:type="auto"/>
            <w:gridSpan w:val="9"/>
            <w:vAlign w:val="center"/>
            <w:hideMark/>
          </w:tcPr>
          <w:p w14:paraId="54CEFC1F" w14:textId="77777777" w:rsidR="005D1887" w:rsidRDefault="005D1887" w:rsidP="005D1887">
            <w:pPr>
              <w:spacing w:after="0" w:line="240" w:lineRule="auto"/>
              <w:jc w:val="center"/>
              <w:rPr>
                <w:rFonts w:ascii="Arial" w:eastAsia="Times New Roman" w:hAnsi="Arial" w:cs="Arial"/>
                <w:b/>
                <w:bCs/>
                <w:kern w:val="0"/>
                <w:sz w:val="28"/>
                <w:szCs w:val="28"/>
                <w14:ligatures w14:val="none"/>
              </w:rPr>
            </w:pPr>
          </w:p>
          <w:p w14:paraId="73545BEF" w14:textId="77777777" w:rsidR="005D1887" w:rsidRDefault="005D1887" w:rsidP="005D1887">
            <w:pPr>
              <w:spacing w:after="0" w:line="240" w:lineRule="auto"/>
              <w:jc w:val="center"/>
              <w:rPr>
                <w:rFonts w:ascii="Arial" w:eastAsia="Times New Roman" w:hAnsi="Arial" w:cs="Arial"/>
                <w:b/>
                <w:bCs/>
                <w:kern w:val="0"/>
                <w:sz w:val="28"/>
                <w:szCs w:val="28"/>
                <w14:ligatures w14:val="none"/>
              </w:rPr>
            </w:pPr>
          </w:p>
          <w:p w14:paraId="7334A9FB" w14:textId="77777777" w:rsidR="005D1887" w:rsidRDefault="005D1887" w:rsidP="005D1887">
            <w:pPr>
              <w:spacing w:after="0" w:line="240" w:lineRule="auto"/>
              <w:jc w:val="center"/>
              <w:rPr>
                <w:rFonts w:ascii="Arial" w:eastAsia="Times New Roman" w:hAnsi="Arial" w:cs="Arial"/>
                <w:b/>
                <w:bCs/>
                <w:kern w:val="0"/>
                <w:sz w:val="28"/>
                <w:szCs w:val="28"/>
                <w14:ligatures w14:val="none"/>
              </w:rPr>
            </w:pPr>
          </w:p>
          <w:p w14:paraId="7D8AD5BA" w14:textId="77777777" w:rsidR="0077550F" w:rsidRDefault="0077550F" w:rsidP="005D1887">
            <w:pPr>
              <w:spacing w:after="0" w:line="240" w:lineRule="auto"/>
              <w:jc w:val="center"/>
              <w:rPr>
                <w:rFonts w:ascii="Arial" w:eastAsia="Times New Roman" w:hAnsi="Arial" w:cs="Arial"/>
                <w:b/>
                <w:bCs/>
                <w:kern w:val="0"/>
                <w:sz w:val="28"/>
                <w:szCs w:val="28"/>
                <w14:ligatures w14:val="none"/>
              </w:rPr>
            </w:pPr>
          </w:p>
          <w:p w14:paraId="389679A5" w14:textId="1DA27C64"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lastRenderedPageBreak/>
              <w:t>MODERN BEAUTY ACADEMY</w:t>
            </w:r>
          </w:p>
        </w:tc>
      </w:tr>
      <w:tr w:rsidR="005D1887" w:rsidRPr="005D1887" w14:paraId="4FCC8ADE" w14:textId="77777777" w:rsidTr="005D1887">
        <w:trPr>
          <w:tblCellSpacing w:w="15" w:type="dxa"/>
        </w:trPr>
        <w:tc>
          <w:tcPr>
            <w:tcW w:w="0" w:type="auto"/>
            <w:gridSpan w:val="9"/>
            <w:vAlign w:val="center"/>
            <w:hideMark/>
          </w:tcPr>
          <w:p w14:paraId="57681A79"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lastRenderedPageBreak/>
              <w:t>699 SOUTH C STREET OXNARD, CA. 93030</w:t>
            </w:r>
          </w:p>
        </w:tc>
      </w:tr>
      <w:tr w:rsidR="005D1887" w:rsidRPr="005D1887" w14:paraId="7452DB9F" w14:textId="77777777" w:rsidTr="005D1887">
        <w:trPr>
          <w:tblCellSpacing w:w="15" w:type="dxa"/>
        </w:trPr>
        <w:tc>
          <w:tcPr>
            <w:tcW w:w="0" w:type="auto"/>
            <w:gridSpan w:val="9"/>
            <w:vAlign w:val="center"/>
            <w:hideMark/>
          </w:tcPr>
          <w:p w14:paraId="74F84A9A"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51B0515C" w14:textId="77777777" w:rsidTr="005D1887">
        <w:trPr>
          <w:tblCellSpacing w:w="15" w:type="dxa"/>
        </w:trPr>
        <w:tc>
          <w:tcPr>
            <w:tcW w:w="0" w:type="auto"/>
            <w:gridSpan w:val="9"/>
            <w:vAlign w:val="center"/>
            <w:hideMark/>
          </w:tcPr>
          <w:p w14:paraId="29C04F56"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8017731" w14:textId="77777777" w:rsidTr="005D1887">
        <w:trPr>
          <w:tblCellSpacing w:w="15" w:type="dxa"/>
        </w:trPr>
        <w:tc>
          <w:tcPr>
            <w:tcW w:w="0" w:type="auto"/>
            <w:gridSpan w:val="9"/>
            <w:vAlign w:val="center"/>
            <w:hideMark/>
          </w:tcPr>
          <w:p w14:paraId="742E1C52"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Cost of Educational Program</w:t>
            </w:r>
          </w:p>
        </w:tc>
      </w:tr>
      <w:tr w:rsidR="005D1887" w:rsidRPr="005D1887" w14:paraId="3602356D" w14:textId="77777777" w:rsidTr="005D1887">
        <w:trPr>
          <w:tblCellSpacing w:w="15" w:type="dxa"/>
        </w:trPr>
        <w:tc>
          <w:tcPr>
            <w:tcW w:w="0" w:type="auto"/>
            <w:gridSpan w:val="9"/>
            <w:vAlign w:val="center"/>
            <w:hideMark/>
          </w:tcPr>
          <w:p w14:paraId="5B4660F3"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Total charges for the program for students completing on-time in 2021: $5,276.00. Total charges may be higher for students that do not complete on-time.</w:t>
            </w:r>
          </w:p>
        </w:tc>
      </w:tr>
      <w:tr w:rsidR="005D1887" w:rsidRPr="005D1887" w14:paraId="5C189B2C" w14:textId="77777777" w:rsidTr="005D1887">
        <w:trPr>
          <w:tblCellSpacing w:w="15" w:type="dxa"/>
        </w:trPr>
        <w:tc>
          <w:tcPr>
            <w:tcW w:w="0" w:type="auto"/>
            <w:gridSpan w:val="9"/>
            <w:vAlign w:val="center"/>
            <w:hideMark/>
          </w:tcPr>
          <w:p w14:paraId="0DC866B3"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Total charges for the program for students completing on-time in 2022: $5,467.00. Total charges may be higher for students that do not complete on-time.</w:t>
            </w:r>
          </w:p>
        </w:tc>
      </w:tr>
      <w:tr w:rsidR="005D1887" w:rsidRPr="005D1887" w14:paraId="727E336D" w14:textId="77777777" w:rsidTr="005D1887">
        <w:trPr>
          <w:tblCellSpacing w:w="15" w:type="dxa"/>
        </w:trPr>
        <w:tc>
          <w:tcPr>
            <w:tcW w:w="0" w:type="auto"/>
            <w:gridSpan w:val="9"/>
            <w:vAlign w:val="center"/>
            <w:hideMark/>
          </w:tcPr>
          <w:p w14:paraId="3705BF07"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96A4F0E" w14:textId="77777777" w:rsidTr="005D1887">
        <w:trPr>
          <w:tblCellSpacing w:w="15" w:type="dxa"/>
        </w:trPr>
        <w:tc>
          <w:tcPr>
            <w:tcW w:w="0" w:type="auto"/>
            <w:gridSpan w:val="4"/>
            <w:vAlign w:val="center"/>
            <w:hideMark/>
          </w:tcPr>
          <w:p w14:paraId="6E87CC2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5"/>
            <w:vAlign w:val="center"/>
            <w:hideMark/>
          </w:tcPr>
          <w:p w14:paraId="6AB052E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5D1887" w:rsidRPr="005D1887" w14:paraId="714E033C" w14:textId="77777777" w:rsidTr="005D1887">
        <w:trPr>
          <w:tblCellSpacing w:w="15" w:type="dxa"/>
        </w:trPr>
        <w:tc>
          <w:tcPr>
            <w:tcW w:w="0" w:type="auto"/>
            <w:gridSpan w:val="9"/>
            <w:vAlign w:val="center"/>
            <w:hideMark/>
          </w:tcPr>
          <w:p w14:paraId="4E67705A" w14:textId="77777777" w:rsidR="005D1887" w:rsidRPr="005D1887" w:rsidRDefault="005D1887" w:rsidP="005D1887">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r w:rsidR="005D1887" w:rsidRPr="005D1887" w14:paraId="0007A068" w14:textId="77777777" w:rsidTr="005D1887">
        <w:trPr>
          <w:tblCellSpacing w:w="15" w:type="dxa"/>
        </w:trPr>
        <w:tc>
          <w:tcPr>
            <w:tcW w:w="0" w:type="auto"/>
            <w:gridSpan w:val="9"/>
            <w:vAlign w:val="center"/>
            <w:hideMark/>
          </w:tcPr>
          <w:p w14:paraId="58DF0D2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C309318" w14:textId="77777777" w:rsidTr="005D1887">
        <w:trPr>
          <w:tblCellSpacing w:w="15" w:type="dxa"/>
        </w:trPr>
        <w:tc>
          <w:tcPr>
            <w:tcW w:w="0" w:type="auto"/>
            <w:gridSpan w:val="9"/>
            <w:vAlign w:val="center"/>
            <w:hideMark/>
          </w:tcPr>
          <w:p w14:paraId="3FA15B19"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Federal Student Loan Debt</w:t>
            </w:r>
          </w:p>
        </w:tc>
      </w:tr>
      <w:tr w:rsidR="005D1887" w:rsidRPr="005D1887" w14:paraId="22CCF433"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E87CBFF"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b/>
                <w:bCs/>
                <w:kern w:val="0"/>
                <w:sz w:val="24"/>
                <w:szCs w:val="24"/>
                <w14:ligatures w14:val="none"/>
              </w:rPr>
              <w:t>Calendar 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AA9CC08"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Most Recent Three-Year Cohort Default Rate, As Reported by the United State Department of Education1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F0512F0"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The Percentage of Enrolled Students Receiving Federal Student Loans to Pay for This Program.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0B47EB2"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The Percentage of Graduates Who Took Out Federal Student Loans to Pay for This Program.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76D2FBC"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The Average Amount of Federal Student Loan Debt of Graduates who Took Out Federal Student Loans at This Institution</w:t>
            </w:r>
          </w:p>
        </w:tc>
      </w:tr>
      <w:tr w:rsidR="005D1887" w:rsidRPr="005D1887" w14:paraId="56209302" w14:textId="77777777" w:rsidTr="005D1887">
        <w:trPr>
          <w:tblCellSpacing w:w="15" w:type="dxa"/>
        </w:trPr>
        <w:tc>
          <w:tcPr>
            <w:tcW w:w="0" w:type="auto"/>
            <w:vAlign w:val="center"/>
            <w:hideMark/>
          </w:tcPr>
          <w:p w14:paraId="2BC110A6" w14:textId="77777777" w:rsidR="005D1887" w:rsidRPr="005D1887" w:rsidRDefault="005D1887" w:rsidP="005D1887">
            <w:pPr>
              <w:spacing w:after="0" w:line="240" w:lineRule="auto"/>
              <w:rPr>
                <w:rFonts w:ascii="Arial" w:eastAsia="Times New Roman" w:hAnsi="Arial" w:cs="Arial"/>
                <w:kern w:val="0"/>
                <w:sz w:val="24"/>
                <w:szCs w:val="24"/>
                <w14:ligatures w14:val="none"/>
              </w:rPr>
            </w:pPr>
          </w:p>
        </w:tc>
        <w:tc>
          <w:tcPr>
            <w:tcW w:w="0" w:type="auto"/>
            <w:vAlign w:val="center"/>
            <w:hideMark/>
          </w:tcPr>
          <w:p w14:paraId="28A87068"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0ED1B89"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3463F7C"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8FE38A3"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BCF8EBA"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4A320F4"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13410FF"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57CF71A"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1D6D3F41"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4A99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FDAD4F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7.40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2973D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64D734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44BDD14"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$10,730.88</w:t>
            </w:r>
          </w:p>
        </w:tc>
      </w:tr>
      <w:tr w:rsidR="005D1887" w:rsidRPr="005D1887" w14:paraId="2A68D443" w14:textId="77777777" w:rsidTr="005D188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0652D"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2022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CD62A8B"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6.20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F2ADD0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6D5D45"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0%</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A022E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$8,763.43 </w:t>
            </w:r>
          </w:p>
        </w:tc>
      </w:tr>
      <w:tr w:rsidR="005D1887" w:rsidRPr="005D1887" w14:paraId="31E182FC" w14:textId="77777777" w:rsidTr="005D1887">
        <w:trPr>
          <w:tblCellSpacing w:w="15" w:type="dxa"/>
        </w:trPr>
        <w:tc>
          <w:tcPr>
            <w:tcW w:w="0" w:type="auto"/>
            <w:gridSpan w:val="9"/>
            <w:vAlign w:val="center"/>
            <w:hideMark/>
          </w:tcPr>
          <w:p w14:paraId="12A3D2FA"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1The percentage of students who defaulted on their federal student loans is called the Cohort Default Rate (CDR). It shows the percentage of this school's students who were more than 270 days (9 months) behind on their federal student loans within three years of when the first payment was due. This is the most recent CDR reported by the U.S. Department of Education.</w:t>
            </w:r>
          </w:p>
        </w:tc>
      </w:tr>
      <w:tr w:rsidR="005D1887" w:rsidRPr="005D1887" w14:paraId="21520B1E" w14:textId="77777777" w:rsidTr="005D1887">
        <w:trPr>
          <w:tblCellSpacing w:w="15" w:type="dxa"/>
        </w:trPr>
        <w:tc>
          <w:tcPr>
            <w:tcW w:w="0" w:type="auto"/>
            <w:gridSpan w:val="9"/>
            <w:vAlign w:val="center"/>
            <w:hideMark/>
          </w:tcPr>
          <w:p w14:paraId="336ABFEF"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626FA906" w14:textId="77777777" w:rsidTr="005D1887">
        <w:trPr>
          <w:tblCellSpacing w:w="15" w:type="dxa"/>
        </w:trPr>
        <w:tc>
          <w:tcPr>
            <w:tcW w:w="0" w:type="auto"/>
            <w:gridSpan w:val="4"/>
            <w:vAlign w:val="center"/>
            <w:hideMark/>
          </w:tcPr>
          <w:p w14:paraId="638148D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Student's </w:t>
            </w:r>
            <w:proofErr w:type="gramStart"/>
            <w:r w:rsidRPr="005D1887">
              <w:rPr>
                <w:rFonts w:ascii="Arial" w:eastAsia="Times New Roman" w:hAnsi="Arial" w:cs="Arial"/>
                <w:kern w:val="0"/>
                <w:sz w:val="24"/>
                <w:szCs w:val="24"/>
                <w14:ligatures w14:val="none"/>
              </w:rPr>
              <w:t>Initials:_</w:t>
            </w:r>
            <w:proofErr w:type="gramEnd"/>
            <w:r w:rsidRPr="005D1887">
              <w:rPr>
                <w:rFonts w:ascii="Arial" w:eastAsia="Times New Roman" w:hAnsi="Arial" w:cs="Arial"/>
                <w:kern w:val="0"/>
                <w:sz w:val="24"/>
                <w:szCs w:val="24"/>
                <w14:ligatures w14:val="none"/>
              </w:rPr>
              <w:t>___________</w:t>
            </w:r>
          </w:p>
        </w:tc>
        <w:tc>
          <w:tcPr>
            <w:tcW w:w="0" w:type="auto"/>
            <w:gridSpan w:val="5"/>
            <w:vAlign w:val="center"/>
            <w:hideMark/>
          </w:tcPr>
          <w:p w14:paraId="71D3B911"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proofErr w:type="gramStart"/>
            <w:r w:rsidRPr="005D1887">
              <w:rPr>
                <w:rFonts w:ascii="Arial" w:eastAsia="Times New Roman" w:hAnsi="Arial" w:cs="Arial"/>
                <w:kern w:val="0"/>
                <w:sz w:val="24"/>
                <w:szCs w:val="24"/>
                <w14:ligatures w14:val="none"/>
              </w:rPr>
              <w:t>Date:_</w:t>
            </w:r>
            <w:proofErr w:type="gramEnd"/>
            <w:r w:rsidRPr="005D1887">
              <w:rPr>
                <w:rFonts w:ascii="Arial" w:eastAsia="Times New Roman" w:hAnsi="Arial" w:cs="Arial"/>
                <w:kern w:val="0"/>
                <w:sz w:val="24"/>
                <w:szCs w:val="24"/>
                <w14:ligatures w14:val="none"/>
              </w:rPr>
              <w:t>______________</w:t>
            </w:r>
          </w:p>
        </w:tc>
      </w:tr>
      <w:tr w:rsidR="005D1887" w:rsidRPr="005D1887" w14:paraId="4E58504F" w14:textId="77777777" w:rsidTr="005D1887">
        <w:trPr>
          <w:tblCellSpacing w:w="15" w:type="dxa"/>
        </w:trPr>
        <w:tc>
          <w:tcPr>
            <w:tcW w:w="0" w:type="auto"/>
            <w:gridSpan w:val="9"/>
            <w:vAlign w:val="center"/>
            <w:hideMark/>
          </w:tcPr>
          <w:p w14:paraId="70B44217" w14:textId="77777777" w:rsidR="005D1887" w:rsidRPr="005D1887" w:rsidRDefault="005D1887" w:rsidP="005D1887">
            <w:pPr>
              <w:spacing w:after="0" w:line="240" w:lineRule="auto"/>
              <w:rPr>
                <w:rFonts w:ascii="Arial" w:eastAsia="Times New Roman" w:hAnsi="Arial" w:cs="Arial"/>
                <w:b/>
                <w:bCs/>
                <w:kern w:val="0"/>
                <w:sz w:val="24"/>
                <w:szCs w:val="24"/>
                <w14:ligatures w14:val="none"/>
              </w:rPr>
            </w:pPr>
            <w:r w:rsidRPr="005D1887">
              <w:rPr>
                <w:rFonts w:ascii="Arial" w:eastAsia="Times New Roman" w:hAnsi="Arial" w:cs="Arial"/>
                <w:b/>
                <w:bCs/>
                <w:kern w:val="0"/>
                <w:sz w:val="24"/>
                <w:szCs w:val="24"/>
                <w14:ligatures w14:val="none"/>
              </w:rPr>
              <w:t>Initial only after you have had sufficient time to read and understand the information.</w:t>
            </w:r>
          </w:p>
        </w:tc>
      </w:tr>
    </w:tbl>
    <w:p w14:paraId="2D0DCC87"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76"/>
        <w:gridCol w:w="3882"/>
        <w:gridCol w:w="102"/>
      </w:tblGrid>
      <w:tr w:rsidR="005D1887" w:rsidRPr="005D1887" w14:paraId="21BEC9BC" w14:textId="77777777" w:rsidTr="005D1887">
        <w:trPr>
          <w:tblCellSpacing w:w="15" w:type="dxa"/>
        </w:trPr>
        <w:tc>
          <w:tcPr>
            <w:tcW w:w="0" w:type="auto"/>
            <w:gridSpan w:val="3"/>
            <w:vAlign w:val="center"/>
            <w:hideMark/>
          </w:tcPr>
          <w:p w14:paraId="056C2B1E"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BCCA066" w14:textId="77777777" w:rsidTr="005D1887">
        <w:trPr>
          <w:tblCellSpacing w:w="15" w:type="dxa"/>
        </w:trPr>
        <w:tc>
          <w:tcPr>
            <w:tcW w:w="0" w:type="auto"/>
            <w:gridSpan w:val="3"/>
            <w:vAlign w:val="center"/>
            <w:hideMark/>
          </w:tcPr>
          <w:p w14:paraId="2F4DEEB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5D1887" w:rsidRPr="005D1887" w14:paraId="2B450E70" w14:textId="77777777" w:rsidTr="005D1887">
        <w:trPr>
          <w:tblCellSpacing w:w="15" w:type="dxa"/>
        </w:trPr>
        <w:tc>
          <w:tcPr>
            <w:tcW w:w="0" w:type="auto"/>
            <w:gridSpan w:val="3"/>
            <w:vAlign w:val="center"/>
            <w:hideMark/>
          </w:tcPr>
          <w:p w14:paraId="54325DCB"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E2EEADE" w14:textId="77777777" w:rsidTr="005D1887">
        <w:trPr>
          <w:tblCellSpacing w:w="15" w:type="dxa"/>
        </w:trPr>
        <w:tc>
          <w:tcPr>
            <w:tcW w:w="0" w:type="auto"/>
            <w:gridSpan w:val="3"/>
            <w:vAlign w:val="center"/>
            <w:hideMark/>
          </w:tcPr>
          <w:p w14:paraId="1347A26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D11E26B" w14:textId="77777777" w:rsidTr="005D1887">
        <w:trPr>
          <w:tblCellSpacing w:w="15" w:type="dxa"/>
        </w:trPr>
        <w:tc>
          <w:tcPr>
            <w:tcW w:w="0" w:type="auto"/>
            <w:gridSpan w:val="3"/>
            <w:vAlign w:val="center"/>
            <w:hideMark/>
          </w:tcPr>
          <w:p w14:paraId="28F51420"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272FD496" w14:textId="77777777" w:rsidTr="005D1887">
        <w:trPr>
          <w:tblCellSpacing w:w="15" w:type="dxa"/>
        </w:trPr>
        <w:tc>
          <w:tcPr>
            <w:tcW w:w="0" w:type="auto"/>
            <w:gridSpan w:val="3"/>
            <w:vAlign w:val="center"/>
            <w:hideMark/>
          </w:tcPr>
          <w:p w14:paraId="12281810"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7433B529" w14:textId="77777777" w:rsidTr="005D1887">
        <w:trPr>
          <w:tblCellSpacing w:w="15" w:type="dxa"/>
        </w:trPr>
        <w:tc>
          <w:tcPr>
            <w:tcW w:w="0" w:type="auto"/>
            <w:gridSpan w:val="3"/>
            <w:vAlign w:val="center"/>
            <w:hideMark/>
          </w:tcPr>
          <w:p w14:paraId="70FB4FDD"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3D7AD64B" w14:textId="77777777" w:rsidTr="005D1887">
        <w:trPr>
          <w:tblCellSpacing w:w="15" w:type="dxa"/>
        </w:trPr>
        <w:tc>
          <w:tcPr>
            <w:tcW w:w="0" w:type="auto"/>
            <w:gridSpan w:val="3"/>
            <w:vAlign w:val="center"/>
            <w:hideMark/>
          </w:tcPr>
          <w:p w14:paraId="7EB9EB0A"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623393C" w14:textId="77777777" w:rsidTr="005D1887">
        <w:trPr>
          <w:tblCellSpacing w:w="15" w:type="dxa"/>
        </w:trPr>
        <w:tc>
          <w:tcPr>
            <w:tcW w:w="0" w:type="auto"/>
            <w:gridSpan w:val="3"/>
            <w:vAlign w:val="center"/>
            <w:hideMark/>
          </w:tcPr>
          <w:p w14:paraId="2C7BD83C"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tc>
      </w:tr>
      <w:tr w:rsidR="005D1887" w:rsidRPr="005D1887" w14:paraId="26B8BD8C" w14:textId="77777777" w:rsidTr="005D1887">
        <w:trPr>
          <w:tblCellSpacing w:w="15" w:type="dxa"/>
        </w:trPr>
        <w:tc>
          <w:tcPr>
            <w:tcW w:w="0" w:type="auto"/>
            <w:gridSpan w:val="3"/>
            <w:vAlign w:val="center"/>
            <w:hideMark/>
          </w:tcPr>
          <w:p w14:paraId="3057788E"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Any questions a student may have regarding this fact sheet that have not been satisfactorily answered by the institution may be directed to the Bureau for Private Postsecondary Education at 1747 N. Market Blvd, Suite 225, Sacramento, CA 95834, www.bppe.ca.gov, toll-free telephone number (888) 370-7589 or by fax (916) 263-1897.</w:t>
            </w:r>
          </w:p>
        </w:tc>
      </w:tr>
      <w:tr w:rsidR="005D1887" w:rsidRPr="005D1887" w14:paraId="48375C71" w14:textId="77777777" w:rsidTr="005D1887">
        <w:trPr>
          <w:tblCellSpacing w:w="15" w:type="dxa"/>
        </w:trPr>
        <w:tc>
          <w:tcPr>
            <w:tcW w:w="0" w:type="auto"/>
            <w:gridSpan w:val="3"/>
            <w:vAlign w:val="center"/>
            <w:hideMark/>
          </w:tcPr>
          <w:p w14:paraId="184C7529"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19A0AC5" w14:textId="77777777" w:rsidTr="005D1887">
        <w:trPr>
          <w:tblCellSpacing w:w="15" w:type="dxa"/>
        </w:trPr>
        <w:tc>
          <w:tcPr>
            <w:tcW w:w="0" w:type="auto"/>
            <w:gridSpan w:val="2"/>
            <w:vAlign w:val="center"/>
            <w:hideMark/>
          </w:tcPr>
          <w:p w14:paraId="0EE23DE2"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_______________________</w:t>
            </w:r>
          </w:p>
        </w:tc>
        <w:tc>
          <w:tcPr>
            <w:tcW w:w="0" w:type="auto"/>
            <w:vAlign w:val="center"/>
            <w:hideMark/>
          </w:tcPr>
          <w:p w14:paraId="186CD0FC"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0A85B8DC" w14:textId="77777777" w:rsidTr="005D1887">
        <w:trPr>
          <w:tblCellSpacing w:w="15" w:type="dxa"/>
        </w:trPr>
        <w:tc>
          <w:tcPr>
            <w:tcW w:w="0" w:type="auto"/>
            <w:gridSpan w:val="2"/>
            <w:vAlign w:val="center"/>
            <w:hideMark/>
          </w:tcPr>
          <w:p w14:paraId="2D9BFC63"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Student Name - Print</w:t>
            </w:r>
          </w:p>
        </w:tc>
        <w:tc>
          <w:tcPr>
            <w:tcW w:w="0" w:type="auto"/>
            <w:vAlign w:val="center"/>
            <w:hideMark/>
          </w:tcPr>
          <w:p w14:paraId="542E2D1E"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0629EEE3" w14:textId="77777777" w:rsidTr="005D1887">
        <w:trPr>
          <w:tblCellSpacing w:w="15" w:type="dxa"/>
        </w:trPr>
        <w:tc>
          <w:tcPr>
            <w:tcW w:w="0" w:type="auto"/>
            <w:gridSpan w:val="3"/>
            <w:vAlign w:val="center"/>
            <w:hideMark/>
          </w:tcPr>
          <w:p w14:paraId="4711850C"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w:t>
            </w:r>
          </w:p>
        </w:tc>
      </w:tr>
      <w:tr w:rsidR="005D1887" w:rsidRPr="005D1887" w14:paraId="732F4260" w14:textId="77777777" w:rsidTr="005D1887">
        <w:trPr>
          <w:tblCellSpacing w:w="15" w:type="dxa"/>
        </w:trPr>
        <w:tc>
          <w:tcPr>
            <w:tcW w:w="0" w:type="auto"/>
            <w:vAlign w:val="center"/>
            <w:hideMark/>
          </w:tcPr>
          <w:p w14:paraId="11BE1F8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_________________________</w:t>
            </w:r>
          </w:p>
        </w:tc>
        <w:tc>
          <w:tcPr>
            <w:tcW w:w="0" w:type="auto"/>
            <w:vAlign w:val="center"/>
            <w:hideMark/>
          </w:tcPr>
          <w:p w14:paraId="45CD610E"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w:t>
            </w:r>
          </w:p>
        </w:tc>
        <w:tc>
          <w:tcPr>
            <w:tcW w:w="0" w:type="auto"/>
            <w:vAlign w:val="center"/>
            <w:hideMark/>
          </w:tcPr>
          <w:p w14:paraId="73112116"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32BEE9B4" w14:textId="77777777" w:rsidTr="005D1887">
        <w:trPr>
          <w:tblCellSpacing w:w="15" w:type="dxa"/>
        </w:trPr>
        <w:tc>
          <w:tcPr>
            <w:tcW w:w="0" w:type="auto"/>
            <w:vAlign w:val="center"/>
            <w:hideMark/>
          </w:tcPr>
          <w:p w14:paraId="7712409A"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Student Signature</w:t>
            </w:r>
          </w:p>
        </w:tc>
        <w:tc>
          <w:tcPr>
            <w:tcW w:w="0" w:type="auto"/>
            <w:vAlign w:val="center"/>
            <w:hideMark/>
          </w:tcPr>
          <w:p w14:paraId="12454B29"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Date</w:t>
            </w:r>
          </w:p>
        </w:tc>
        <w:tc>
          <w:tcPr>
            <w:tcW w:w="0" w:type="auto"/>
            <w:vAlign w:val="center"/>
            <w:hideMark/>
          </w:tcPr>
          <w:p w14:paraId="07611713"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7F70A7A4" w14:textId="77777777" w:rsidTr="005D1887">
        <w:trPr>
          <w:tblCellSpacing w:w="15" w:type="dxa"/>
        </w:trPr>
        <w:tc>
          <w:tcPr>
            <w:tcW w:w="0" w:type="auto"/>
            <w:gridSpan w:val="3"/>
            <w:vAlign w:val="center"/>
            <w:hideMark/>
          </w:tcPr>
          <w:p w14:paraId="611861E6"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3A51F66" w14:textId="77777777" w:rsidTr="005D1887">
        <w:trPr>
          <w:tblCellSpacing w:w="15" w:type="dxa"/>
        </w:trPr>
        <w:tc>
          <w:tcPr>
            <w:tcW w:w="0" w:type="auto"/>
            <w:vAlign w:val="center"/>
            <w:hideMark/>
          </w:tcPr>
          <w:p w14:paraId="1FDC3EC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_______________________</w:t>
            </w:r>
          </w:p>
        </w:tc>
        <w:tc>
          <w:tcPr>
            <w:tcW w:w="0" w:type="auto"/>
            <w:vAlign w:val="center"/>
            <w:hideMark/>
          </w:tcPr>
          <w:p w14:paraId="5F615067"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__________________</w:t>
            </w:r>
          </w:p>
        </w:tc>
        <w:tc>
          <w:tcPr>
            <w:tcW w:w="0" w:type="auto"/>
            <w:vAlign w:val="center"/>
            <w:hideMark/>
          </w:tcPr>
          <w:p w14:paraId="33565FC7"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5575CBF7" w14:textId="77777777" w:rsidTr="005D1887">
        <w:trPr>
          <w:tblCellSpacing w:w="15" w:type="dxa"/>
        </w:trPr>
        <w:tc>
          <w:tcPr>
            <w:tcW w:w="0" w:type="auto"/>
            <w:vAlign w:val="center"/>
            <w:hideMark/>
          </w:tcPr>
          <w:p w14:paraId="40B2582F"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School Official</w:t>
            </w:r>
          </w:p>
        </w:tc>
        <w:tc>
          <w:tcPr>
            <w:tcW w:w="0" w:type="auto"/>
            <w:vAlign w:val="center"/>
            <w:hideMark/>
          </w:tcPr>
          <w:p w14:paraId="14EDCB88" w14:textId="77777777" w:rsidR="005D1887" w:rsidRPr="005D1887" w:rsidRDefault="005D1887" w:rsidP="005D1887">
            <w:pPr>
              <w:spacing w:after="0" w:line="240" w:lineRule="auto"/>
              <w:jc w:val="center"/>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Date</w:t>
            </w:r>
          </w:p>
        </w:tc>
        <w:tc>
          <w:tcPr>
            <w:tcW w:w="0" w:type="auto"/>
            <w:vAlign w:val="center"/>
            <w:hideMark/>
          </w:tcPr>
          <w:p w14:paraId="01A5ECB0"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bl>
    <w:p w14:paraId="231EAD22"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5D1887" w:rsidRPr="005D1887" w14:paraId="61E47B8E" w14:textId="77777777" w:rsidTr="005D1887">
        <w:trPr>
          <w:tblCellSpacing w:w="15" w:type="dxa"/>
        </w:trPr>
        <w:tc>
          <w:tcPr>
            <w:tcW w:w="0" w:type="auto"/>
            <w:vAlign w:val="center"/>
            <w:hideMark/>
          </w:tcPr>
          <w:p w14:paraId="6AE4AD97"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A099B55" w14:textId="77777777" w:rsidTr="005D1887">
        <w:trPr>
          <w:tblCellSpacing w:w="15" w:type="dxa"/>
        </w:trPr>
        <w:tc>
          <w:tcPr>
            <w:tcW w:w="0" w:type="auto"/>
            <w:vAlign w:val="center"/>
            <w:hideMark/>
          </w:tcPr>
          <w:p w14:paraId="1564E09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2352187" w14:textId="77777777" w:rsidTr="005D1887">
        <w:trPr>
          <w:tblCellSpacing w:w="15" w:type="dxa"/>
        </w:trPr>
        <w:tc>
          <w:tcPr>
            <w:tcW w:w="0" w:type="auto"/>
            <w:vAlign w:val="center"/>
            <w:hideMark/>
          </w:tcPr>
          <w:p w14:paraId="3D9903D7"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21F69B5" w14:textId="77777777" w:rsidTr="005D1887">
        <w:trPr>
          <w:tblCellSpacing w:w="15" w:type="dxa"/>
        </w:trPr>
        <w:tc>
          <w:tcPr>
            <w:tcW w:w="0" w:type="auto"/>
            <w:vAlign w:val="center"/>
            <w:hideMark/>
          </w:tcPr>
          <w:p w14:paraId="3B540A64"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840D0BD" w14:textId="77777777" w:rsidTr="005D1887">
        <w:trPr>
          <w:tblCellSpacing w:w="15" w:type="dxa"/>
        </w:trPr>
        <w:tc>
          <w:tcPr>
            <w:tcW w:w="0" w:type="auto"/>
            <w:vAlign w:val="center"/>
            <w:hideMark/>
          </w:tcPr>
          <w:p w14:paraId="2A27144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8FC5896" w14:textId="77777777" w:rsidTr="005D1887">
        <w:trPr>
          <w:tblCellSpacing w:w="15" w:type="dxa"/>
        </w:trPr>
        <w:tc>
          <w:tcPr>
            <w:tcW w:w="0" w:type="auto"/>
            <w:vAlign w:val="center"/>
            <w:hideMark/>
          </w:tcPr>
          <w:p w14:paraId="2994B54F"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A3AD6A2" w14:textId="77777777" w:rsidTr="005D1887">
        <w:trPr>
          <w:tblCellSpacing w:w="15" w:type="dxa"/>
        </w:trPr>
        <w:tc>
          <w:tcPr>
            <w:tcW w:w="0" w:type="auto"/>
            <w:vAlign w:val="center"/>
            <w:hideMark/>
          </w:tcPr>
          <w:p w14:paraId="13DF57E0"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F236091" w14:textId="77777777" w:rsidTr="005D1887">
        <w:trPr>
          <w:tblCellSpacing w:w="15" w:type="dxa"/>
        </w:trPr>
        <w:tc>
          <w:tcPr>
            <w:tcW w:w="0" w:type="auto"/>
            <w:vAlign w:val="center"/>
            <w:hideMark/>
          </w:tcPr>
          <w:p w14:paraId="3E48EFC6"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1B4B52E" w14:textId="77777777" w:rsidTr="005D1887">
        <w:trPr>
          <w:tblCellSpacing w:w="15" w:type="dxa"/>
        </w:trPr>
        <w:tc>
          <w:tcPr>
            <w:tcW w:w="0" w:type="auto"/>
            <w:vAlign w:val="center"/>
            <w:hideMark/>
          </w:tcPr>
          <w:p w14:paraId="5B3C41C9"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95E88E7" w14:textId="77777777" w:rsidTr="005D1887">
        <w:trPr>
          <w:tblCellSpacing w:w="15" w:type="dxa"/>
        </w:trPr>
        <w:tc>
          <w:tcPr>
            <w:tcW w:w="0" w:type="auto"/>
            <w:vAlign w:val="center"/>
            <w:hideMark/>
          </w:tcPr>
          <w:p w14:paraId="7C977488"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930B36A" w14:textId="77777777" w:rsidTr="005D1887">
        <w:trPr>
          <w:tblCellSpacing w:w="15" w:type="dxa"/>
        </w:trPr>
        <w:tc>
          <w:tcPr>
            <w:tcW w:w="0" w:type="auto"/>
            <w:vAlign w:val="center"/>
            <w:hideMark/>
          </w:tcPr>
          <w:p w14:paraId="1AB6FDBB"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66B27B92" w14:textId="77777777" w:rsidTr="005D1887">
        <w:trPr>
          <w:tblCellSpacing w:w="15" w:type="dxa"/>
        </w:trPr>
        <w:tc>
          <w:tcPr>
            <w:tcW w:w="0" w:type="auto"/>
            <w:vAlign w:val="center"/>
            <w:hideMark/>
          </w:tcPr>
          <w:p w14:paraId="5C5FEA7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AE68813" w14:textId="77777777" w:rsidTr="005D1887">
        <w:trPr>
          <w:tblCellSpacing w:w="15" w:type="dxa"/>
        </w:trPr>
        <w:tc>
          <w:tcPr>
            <w:tcW w:w="0" w:type="auto"/>
            <w:vAlign w:val="center"/>
            <w:hideMark/>
          </w:tcPr>
          <w:p w14:paraId="683B6D8C"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C1C6EEE" w14:textId="77777777" w:rsidTr="005D1887">
        <w:trPr>
          <w:tblCellSpacing w:w="15" w:type="dxa"/>
        </w:trPr>
        <w:tc>
          <w:tcPr>
            <w:tcW w:w="0" w:type="auto"/>
            <w:vAlign w:val="center"/>
            <w:hideMark/>
          </w:tcPr>
          <w:p w14:paraId="08FF102E"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19F04B8" w14:textId="77777777" w:rsidTr="005D1887">
        <w:trPr>
          <w:tblCellSpacing w:w="15" w:type="dxa"/>
        </w:trPr>
        <w:tc>
          <w:tcPr>
            <w:tcW w:w="0" w:type="auto"/>
            <w:vAlign w:val="center"/>
            <w:hideMark/>
          </w:tcPr>
          <w:p w14:paraId="29D87F79"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3FC653F" w14:textId="77777777" w:rsidTr="005D1887">
        <w:trPr>
          <w:tblCellSpacing w:w="15" w:type="dxa"/>
        </w:trPr>
        <w:tc>
          <w:tcPr>
            <w:tcW w:w="0" w:type="auto"/>
            <w:vAlign w:val="center"/>
            <w:hideMark/>
          </w:tcPr>
          <w:p w14:paraId="7C84F6C9"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5D1887" w:rsidRPr="005D1887" w14:paraId="220B767D" w14:textId="77777777" w:rsidTr="005D1887">
        <w:trPr>
          <w:tblCellSpacing w:w="15" w:type="dxa"/>
        </w:trPr>
        <w:tc>
          <w:tcPr>
            <w:tcW w:w="0" w:type="auto"/>
            <w:vAlign w:val="center"/>
            <w:hideMark/>
          </w:tcPr>
          <w:p w14:paraId="54C4EED6"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DB7935B" w14:textId="77777777" w:rsidTr="005D1887">
        <w:trPr>
          <w:tblCellSpacing w:w="15" w:type="dxa"/>
        </w:trPr>
        <w:tc>
          <w:tcPr>
            <w:tcW w:w="0" w:type="auto"/>
            <w:vAlign w:val="center"/>
            <w:hideMark/>
          </w:tcPr>
          <w:p w14:paraId="2CCD5EB8"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2E4CA44B" w14:textId="77777777" w:rsidTr="005D1887">
        <w:trPr>
          <w:tblCellSpacing w:w="15" w:type="dxa"/>
        </w:trPr>
        <w:tc>
          <w:tcPr>
            <w:tcW w:w="0" w:type="auto"/>
            <w:vAlign w:val="center"/>
            <w:hideMark/>
          </w:tcPr>
          <w:p w14:paraId="669CF415"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503F0AE4" w14:textId="77777777" w:rsidTr="005D1887">
        <w:trPr>
          <w:tblCellSpacing w:w="15" w:type="dxa"/>
        </w:trPr>
        <w:tc>
          <w:tcPr>
            <w:tcW w:w="0" w:type="auto"/>
            <w:vAlign w:val="center"/>
            <w:hideMark/>
          </w:tcPr>
          <w:p w14:paraId="4D47A2D8"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76944CB9" w14:textId="77777777" w:rsidTr="005D1887">
        <w:trPr>
          <w:tblCellSpacing w:w="15" w:type="dxa"/>
        </w:trPr>
        <w:tc>
          <w:tcPr>
            <w:tcW w:w="0" w:type="auto"/>
            <w:vAlign w:val="center"/>
            <w:hideMark/>
          </w:tcPr>
          <w:p w14:paraId="1D919F2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D5CC0BD" w14:textId="77777777" w:rsidTr="005D1887">
        <w:trPr>
          <w:tblCellSpacing w:w="15" w:type="dxa"/>
        </w:trPr>
        <w:tc>
          <w:tcPr>
            <w:tcW w:w="0" w:type="auto"/>
            <w:vAlign w:val="center"/>
            <w:hideMark/>
          </w:tcPr>
          <w:p w14:paraId="32504B12"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Definitions</w:t>
            </w:r>
          </w:p>
        </w:tc>
      </w:tr>
      <w:tr w:rsidR="005D1887" w:rsidRPr="005D1887" w14:paraId="0D271C90" w14:textId="77777777" w:rsidTr="005D1887">
        <w:trPr>
          <w:tblCellSpacing w:w="15" w:type="dxa"/>
        </w:trPr>
        <w:tc>
          <w:tcPr>
            <w:tcW w:w="0" w:type="auto"/>
            <w:vAlign w:val="center"/>
            <w:hideMark/>
          </w:tcPr>
          <w:p w14:paraId="7A5AEC4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655C95D" w14:textId="77777777" w:rsidTr="005D1887">
        <w:trPr>
          <w:tblCellSpacing w:w="15" w:type="dxa"/>
        </w:trPr>
        <w:tc>
          <w:tcPr>
            <w:tcW w:w="0" w:type="auto"/>
            <w:vAlign w:val="center"/>
            <w:hideMark/>
          </w:tcPr>
          <w:p w14:paraId="307F7FC7"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 "Number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tc>
      </w:tr>
      <w:tr w:rsidR="005D1887" w:rsidRPr="005D1887" w14:paraId="52506EFD" w14:textId="77777777" w:rsidTr="005D1887">
        <w:trPr>
          <w:tblCellSpacing w:w="15" w:type="dxa"/>
        </w:trPr>
        <w:tc>
          <w:tcPr>
            <w:tcW w:w="0" w:type="auto"/>
            <w:vAlign w:val="center"/>
            <w:hideMark/>
          </w:tcPr>
          <w:p w14:paraId="441AC6FB"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2. "Students Available for Graduation" is the number of students who began the program minus the number of students who have died, been incarcerated, or been called to active military duty.</w:t>
            </w:r>
          </w:p>
        </w:tc>
      </w:tr>
      <w:tr w:rsidR="005D1887" w:rsidRPr="005D1887" w14:paraId="1998500C" w14:textId="77777777" w:rsidTr="005D1887">
        <w:trPr>
          <w:tblCellSpacing w:w="15" w:type="dxa"/>
        </w:trPr>
        <w:tc>
          <w:tcPr>
            <w:tcW w:w="0" w:type="auto"/>
            <w:vAlign w:val="center"/>
            <w:hideMark/>
          </w:tcPr>
          <w:p w14:paraId="72BEB7A6"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3. "Number of On-time Graduates" is the number of students who completed the program within 100% of the published program length within the reporting calendar year.</w:t>
            </w:r>
          </w:p>
        </w:tc>
      </w:tr>
      <w:tr w:rsidR="005D1887" w:rsidRPr="005D1887" w14:paraId="51F1D66A" w14:textId="77777777" w:rsidTr="005D1887">
        <w:trPr>
          <w:tblCellSpacing w:w="15" w:type="dxa"/>
        </w:trPr>
        <w:tc>
          <w:tcPr>
            <w:tcW w:w="0" w:type="auto"/>
            <w:vAlign w:val="center"/>
            <w:hideMark/>
          </w:tcPr>
          <w:p w14:paraId="03438FD7"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4. "On-time Completion Rate" is the number of on-time graduates divided by the number of students available for graduation.</w:t>
            </w:r>
          </w:p>
        </w:tc>
      </w:tr>
      <w:tr w:rsidR="005D1887" w:rsidRPr="005D1887" w14:paraId="444051C8" w14:textId="77777777" w:rsidTr="005D1887">
        <w:trPr>
          <w:tblCellSpacing w:w="15" w:type="dxa"/>
        </w:trPr>
        <w:tc>
          <w:tcPr>
            <w:tcW w:w="0" w:type="auto"/>
            <w:vAlign w:val="center"/>
            <w:hideMark/>
          </w:tcPr>
          <w:p w14:paraId="45BB79E6"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5. "150% Graduates" is the number of students who completed the program within 150% of the program length (includes on-time graduates).</w:t>
            </w:r>
          </w:p>
        </w:tc>
      </w:tr>
      <w:tr w:rsidR="005D1887" w:rsidRPr="005D1887" w14:paraId="586E428E" w14:textId="77777777" w:rsidTr="005D1887">
        <w:trPr>
          <w:tblCellSpacing w:w="15" w:type="dxa"/>
        </w:trPr>
        <w:tc>
          <w:tcPr>
            <w:tcW w:w="0" w:type="auto"/>
            <w:vAlign w:val="center"/>
            <w:hideMark/>
          </w:tcPr>
          <w:p w14:paraId="728E4EB4"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6."150% Completion Rate" is the number of students who completed the program in the reported calendar year within 150% of the published program length, including on-time graduates, divided by the number of students available for graduation.</w:t>
            </w:r>
          </w:p>
        </w:tc>
      </w:tr>
      <w:tr w:rsidR="005D1887" w:rsidRPr="005D1887" w14:paraId="1BC32A1E" w14:textId="77777777" w:rsidTr="005D1887">
        <w:trPr>
          <w:tblCellSpacing w:w="15" w:type="dxa"/>
        </w:trPr>
        <w:tc>
          <w:tcPr>
            <w:tcW w:w="0" w:type="auto"/>
            <w:vAlign w:val="center"/>
            <w:hideMark/>
          </w:tcPr>
          <w:p w14:paraId="18FC2279"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7. "Graduates Available for Employment" means the number of graduates minus the number of graduates unavailable for employment.</w:t>
            </w:r>
          </w:p>
        </w:tc>
      </w:tr>
      <w:tr w:rsidR="005D1887" w:rsidRPr="005D1887" w14:paraId="35635FCA" w14:textId="77777777" w:rsidTr="005D1887">
        <w:trPr>
          <w:tblCellSpacing w:w="15" w:type="dxa"/>
        </w:trPr>
        <w:tc>
          <w:tcPr>
            <w:tcW w:w="0" w:type="auto"/>
            <w:vAlign w:val="center"/>
            <w:hideMark/>
          </w:tcPr>
          <w:p w14:paraId="2933702E"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8. "Graduates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tc>
      </w:tr>
      <w:tr w:rsidR="005D1887" w:rsidRPr="005D1887" w14:paraId="0987F620" w14:textId="77777777" w:rsidTr="005D1887">
        <w:trPr>
          <w:tblCellSpacing w:w="15" w:type="dxa"/>
        </w:trPr>
        <w:tc>
          <w:tcPr>
            <w:tcW w:w="0" w:type="auto"/>
            <w:vAlign w:val="center"/>
            <w:hideMark/>
          </w:tcPr>
          <w:p w14:paraId="405EA25F"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9. "Graduates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w:t>
            </w:r>
          </w:p>
        </w:tc>
      </w:tr>
      <w:tr w:rsidR="005D1887" w:rsidRPr="005D1887" w14:paraId="6E568F1E" w14:textId="77777777" w:rsidTr="005D1887">
        <w:trPr>
          <w:tblCellSpacing w:w="15" w:type="dxa"/>
        </w:trPr>
        <w:tc>
          <w:tcPr>
            <w:tcW w:w="0" w:type="auto"/>
            <w:vAlign w:val="center"/>
            <w:hideMark/>
          </w:tcPr>
          <w:p w14:paraId="3FF9D469"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10. "Placement Rate Employed in the Field" is calculated by dividing the number of graduates gainfully employed in the field by the number of graduates available for employment.</w:t>
            </w:r>
          </w:p>
        </w:tc>
      </w:tr>
    </w:tbl>
    <w:p w14:paraId="09BD5CFA"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5D1887" w:rsidRPr="005D1887" w14:paraId="02A88FFF" w14:textId="77777777" w:rsidTr="005D1887">
        <w:trPr>
          <w:tblCellSpacing w:w="15" w:type="dxa"/>
        </w:trPr>
        <w:tc>
          <w:tcPr>
            <w:tcW w:w="0" w:type="auto"/>
            <w:vAlign w:val="center"/>
            <w:hideMark/>
          </w:tcPr>
          <w:p w14:paraId="40A485AA"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345FE13" w14:textId="77777777" w:rsidTr="005D1887">
        <w:trPr>
          <w:tblCellSpacing w:w="15" w:type="dxa"/>
        </w:trPr>
        <w:tc>
          <w:tcPr>
            <w:tcW w:w="0" w:type="auto"/>
            <w:vAlign w:val="center"/>
            <w:hideMark/>
          </w:tcPr>
          <w:p w14:paraId="17A8D6D2"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5D1887" w:rsidRPr="005D1887" w14:paraId="42875C6E" w14:textId="77777777" w:rsidTr="005D1887">
        <w:trPr>
          <w:tblCellSpacing w:w="15" w:type="dxa"/>
        </w:trPr>
        <w:tc>
          <w:tcPr>
            <w:tcW w:w="0" w:type="auto"/>
            <w:vAlign w:val="center"/>
            <w:hideMark/>
          </w:tcPr>
          <w:p w14:paraId="6F30E9D4"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20C10ED5" w14:textId="77777777" w:rsidTr="005D1887">
        <w:trPr>
          <w:tblCellSpacing w:w="15" w:type="dxa"/>
        </w:trPr>
        <w:tc>
          <w:tcPr>
            <w:tcW w:w="0" w:type="auto"/>
            <w:vAlign w:val="center"/>
            <w:hideMark/>
          </w:tcPr>
          <w:p w14:paraId="5DF1CFE3"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4F5012B9" w14:textId="77777777" w:rsidTr="005D1887">
        <w:trPr>
          <w:tblCellSpacing w:w="15" w:type="dxa"/>
        </w:trPr>
        <w:tc>
          <w:tcPr>
            <w:tcW w:w="0" w:type="auto"/>
            <w:vAlign w:val="center"/>
            <w:hideMark/>
          </w:tcPr>
          <w:p w14:paraId="2962D347"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51EE0E33" w14:textId="77777777" w:rsidTr="005D1887">
        <w:trPr>
          <w:tblCellSpacing w:w="15" w:type="dxa"/>
        </w:trPr>
        <w:tc>
          <w:tcPr>
            <w:tcW w:w="0" w:type="auto"/>
            <w:vAlign w:val="center"/>
            <w:hideMark/>
          </w:tcPr>
          <w:p w14:paraId="4DEB2B6F"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49653C5" w14:textId="77777777" w:rsidTr="005D1887">
        <w:trPr>
          <w:tblCellSpacing w:w="15" w:type="dxa"/>
        </w:trPr>
        <w:tc>
          <w:tcPr>
            <w:tcW w:w="0" w:type="auto"/>
            <w:vAlign w:val="center"/>
            <w:hideMark/>
          </w:tcPr>
          <w:p w14:paraId="34A3A24E"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11. "Number of Graduates Taking Exam" is the number of graduates who took the first available exam in the reported calendar year.</w:t>
            </w:r>
          </w:p>
        </w:tc>
      </w:tr>
      <w:tr w:rsidR="005D1887" w:rsidRPr="005D1887" w14:paraId="4034D727" w14:textId="77777777" w:rsidTr="005D1887">
        <w:trPr>
          <w:tblCellSpacing w:w="15" w:type="dxa"/>
        </w:trPr>
        <w:tc>
          <w:tcPr>
            <w:tcW w:w="0" w:type="auto"/>
            <w:vAlign w:val="center"/>
            <w:hideMark/>
          </w:tcPr>
          <w:p w14:paraId="16186058"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12. "First Available Exam Date" is the date for the first available exam after a student completed a program.</w:t>
            </w:r>
          </w:p>
        </w:tc>
      </w:tr>
      <w:tr w:rsidR="005D1887" w:rsidRPr="005D1887" w14:paraId="09F1F4A1" w14:textId="77777777" w:rsidTr="005D1887">
        <w:trPr>
          <w:tblCellSpacing w:w="15" w:type="dxa"/>
        </w:trPr>
        <w:tc>
          <w:tcPr>
            <w:tcW w:w="0" w:type="auto"/>
            <w:vAlign w:val="center"/>
            <w:hideMark/>
          </w:tcPr>
          <w:p w14:paraId="462EBC13"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13. "Passage Rate" is calculated by dividing the number of graduates who passed the exam by the number of graduates who took the reported licensing exam.</w:t>
            </w:r>
          </w:p>
        </w:tc>
      </w:tr>
      <w:tr w:rsidR="005D1887" w:rsidRPr="005D1887" w14:paraId="6C87FED0" w14:textId="77777777" w:rsidTr="005D1887">
        <w:trPr>
          <w:tblCellSpacing w:w="15" w:type="dxa"/>
        </w:trPr>
        <w:tc>
          <w:tcPr>
            <w:tcW w:w="0" w:type="auto"/>
            <w:vAlign w:val="center"/>
            <w:hideMark/>
          </w:tcPr>
          <w:p w14:paraId="22428228"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14. "Number Who Passed First Available Exam" is the number of graduates who took and passed the first available licensing exam after completing the program.</w:t>
            </w:r>
          </w:p>
        </w:tc>
      </w:tr>
      <w:tr w:rsidR="005D1887" w:rsidRPr="005D1887" w14:paraId="24522714" w14:textId="77777777" w:rsidTr="005D1887">
        <w:trPr>
          <w:tblCellSpacing w:w="15" w:type="dxa"/>
        </w:trPr>
        <w:tc>
          <w:tcPr>
            <w:tcW w:w="0" w:type="auto"/>
            <w:vAlign w:val="center"/>
            <w:hideMark/>
          </w:tcPr>
          <w:p w14:paraId="384759F0"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15. "Salary" is as reported by graduate or graduate's employer.</w:t>
            </w:r>
          </w:p>
        </w:tc>
      </w:tr>
      <w:tr w:rsidR="005D1887" w:rsidRPr="005D1887" w14:paraId="0A7A5DD8" w14:textId="77777777" w:rsidTr="005D1887">
        <w:trPr>
          <w:tblCellSpacing w:w="15" w:type="dxa"/>
        </w:trPr>
        <w:tc>
          <w:tcPr>
            <w:tcW w:w="0" w:type="auto"/>
            <w:vAlign w:val="center"/>
            <w:hideMark/>
          </w:tcPr>
          <w:p w14:paraId="7EB1EA67"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16. "No Salary Information Reported" is the number of graduates for whom, after making reasonable attempts, the school was not able to obtain salary information.</w:t>
            </w:r>
          </w:p>
        </w:tc>
      </w:tr>
      <w:tr w:rsidR="005D1887" w:rsidRPr="005D1887" w14:paraId="1DE0D274" w14:textId="77777777" w:rsidTr="005D1887">
        <w:trPr>
          <w:tblCellSpacing w:w="15" w:type="dxa"/>
        </w:trPr>
        <w:tc>
          <w:tcPr>
            <w:tcW w:w="0" w:type="auto"/>
            <w:vAlign w:val="center"/>
            <w:hideMark/>
          </w:tcPr>
          <w:p w14:paraId="136ED4A7"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AD0414C" w14:textId="77777777" w:rsidTr="005D1887">
        <w:trPr>
          <w:tblCellSpacing w:w="15" w:type="dxa"/>
        </w:trPr>
        <w:tc>
          <w:tcPr>
            <w:tcW w:w="0" w:type="auto"/>
            <w:vAlign w:val="center"/>
            <w:hideMark/>
          </w:tcPr>
          <w:p w14:paraId="54F6601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4B46AE7" w14:textId="77777777" w:rsidTr="005D1887">
        <w:trPr>
          <w:tblCellSpacing w:w="15" w:type="dxa"/>
        </w:trPr>
        <w:tc>
          <w:tcPr>
            <w:tcW w:w="0" w:type="auto"/>
            <w:vAlign w:val="center"/>
            <w:hideMark/>
          </w:tcPr>
          <w:p w14:paraId="7265C14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179D375" w14:textId="77777777" w:rsidTr="005D1887">
        <w:trPr>
          <w:tblCellSpacing w:w="15" w:type="dxa"/>
        </w:trPr>
        <w:tc>
          <w:tcPr>
            <w:tcW w:w="0" w:type="auto"/>
            <w:vAlign w:val="center"/>
            <w:hideMark/>
          </w:tcPr>
          <w:p w14:paraId="5875FD0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F9E7550" w14:textId="77777777" w:rsidTr="005D1887">
        <w:trPr>
          <w:tblCellSpacing w:w="15" w:type="dxa"/>
        </w:trPr>
        <w:tc>
          <w:tcPr>
            <w:tcW w:w="0" w:type="auto"/>
            <w:vAlign w:val="center"/>
            <w:hideMark/>
          </w:tcPr>
          <w:p w14:paraId="79B2136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B6E257D" w14:textId="77777777" w:rsidTr="005D1887">
        <w:trPr>
          <w:tblCellSpacing w:w="15" w:type="dxa"/>
        </w:trPr>
        <w:tc>
          <w:tcPr>
            <w:tcW w:w="0" w:type="auto"/>
            <w:vAlign w:val="center"/>
            <w:hideMark/>
          </w:tcPr>
          <w:p w14:paraId="3D07485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D6240EF" w14:textId="77777777" w:rsidTr="005D1887">
        <w:trPr>
          <w:tblCellSpacing w:w="15" w:type="dxa"/>
        </w:trPr>
        <w:tc>
          <w:tcPr>
            <w:tcW w:w="0" w:type="auto"/>
            <w:vAlign w:val="center"/>
            <w:hideMark/>
          </w:tcPr>
          <w:p w14:paraId="2BA112F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4A19D52" w14:textId="77777777" w:rsidTr="005D1887">
        <w:trPr>
          <w:tblCellSpacing w:w="15" w:type="dxa"/>
        </w:trPr>
        <w:tc>
          <w:tcPr>
            <w:tcW w:w="0" w:type="auto"/>
            <w:vAlign w:val="center"/>
            <w:hideMark/>
          </w:tcPr>
          <w:p w14:paraId="1D62068A"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56E2C5A" w14:textId="77777777" w:rsidTr="005D1887">
        <w:trPr>
          <w:tblCellSpacing w:w="15" w:type="dxa"/>
        </w:trPr>
        <w:tc>
          <w:tcPr>
            <w:tcW w:w="0" w:type="auto"/>
            <w:vAlign w:val="center"/>
            <w:hideMark/>
          </w:tcPr>
          <w:p w14:paraId="571D2DA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bl>
    <w:p w14:paraId="3EA83EC1"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6"/>
        <w:gridCol w:w="113"/>
        <w:gridCol w:w="113"/>
        <w:gridCol w:w="128"/>
      </w:tblGrid>
      <w:tr w:rsidR="005D1887" w:rsidRPr="005D1887" w14:paraId="55864C4E" w14:textId="77777777" w:rsidTr="005D1887">
        <w:trPr>
          <w:tblCellSpacing w:w="15" w:type="dxa"/>
        </w:trPr>
        <w:tc>
          <w:tcPr>
            <w:tcW w:w="0" w:type="auto"/>
            <w:gridSpan w:val="4"/>
            <w:vAlign w:val="center"/>
            <w:hideMark/>
          </w:tcPr>
          <w:p w14:paraId="577C459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8B6B622" w14:textId="77777777" w:rsidTr="005D1887">
        <w:trPr>
          <w:tblCellSpacing w:w="15" w:type="dxa"/>
        </w:trPr>
        <w:tc>
          <w:tcPr>
            <w:tcW w:w="0" w:type="auto"/>
            <w:gridSpan w:val="4"/>
            <w:vAlign w:val="center"/>
            <w:hideMark/>
          </w:tcPr>
          <w:p w14:paraId="1C2A2AC0"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D193ED9" w14:textId="77777777" w:rsidTr="005D1887">
        <w:trPr>
          <w:tblCellSpacing w:w="15" w:type="dxa"/>
        </w:trPr>
        <w:tc>
          <w:tcPr>
            <w:tcW w:w="0" w:type="auto"/>
            <w:gridSpan w:val="4"/>
            <w:vAlign w:val="center"/>
            <w:hideMark/>
          </w:tcPr>
          <w:p w14:paraId="3475FA8A"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45E49F6" w14:textId="77777777" w:rsidTr="005D1887">
        <w:trPr>
          <w:tblCellSpacing w:w="15" w:type="dxa"/>
        </w:trPr>
        <w:tc>
          <w:tcPr>
            <w:tcW w:w="0" w:type="auto"/>
            <w:gridSpan w:val="4"/>
            <w:vAlign w:val="center"/>
            <w:hideMark/>
          </w:tcPr>
          <w:p w14:paraId="3C8CE5F2"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9696668" w14:textId="77777777" w:rsidTr="005D1887">
        <w:trPr>
          <w:tblCellSpacing w:w="15" w:type="dxa"/>
        </w:trPr>
        <w:tc>
          <w:tcPr>
            <w:tcW w:w="0" w:type="auto"/>
            <w:gridSpan w:val="4"/>
            <w:vAlign w:val="center"/>
            <w:hideMark/>
          </w:tcPr>
          <w:p w14:paraId="30481C10"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B6C69A6" w14:textId="77777777" w:rsidTr="005D1887">
        <w:trPr>
          <w:tblCellSpacing w:w="15" w:type="dxa"/>
        </w:trPr>
        <w:tc>
          <w:tcPr>
            <w:tcW w:w="0" w:type="auto"/>
            <w:gridSpan w:val="4"/>
            <w:vAlign w:val="center"/>
            <w:hideMark/>
          </w:tcPr>
          <w:p w14:paraId="3B8A806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A1A7F36" w14:textId="77777777" w:rsidTr="005D1887">
        <w:trPr>
          <w:tblCellSpacing w:w="15" w:type="dxa"/>
        </w:trPr>
        <w:tc>
          <w:tcPr>
            <w:tcW w:w="0" w:type="auto"/>
            <w:gridSpan w:val="4"/>
            <w:vAlign w:val="center"/>
            <w:hideMark/>
          </w:tcPr>
          <w:p w14:paraId="191DDFAC"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68ACB0BD" w14:textId="77777777" w:rsidTr="005D1887">
        <w:trPr>
          <w:tblCellSpacing w:w="15" w:type="dxa"/>
        </w:trPr>
        <w:tc>
          <w:tcPr>
            <w:tcW w:w="0" w:type="auto"/>
            <w:gridSpan w:val="4"/>
            <w:vAlign w:val="center"/>
            <w:hideMark/>
          </w:tcPr>
          <w:p w14:paraId="558EF729"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8D48A9B" w14:textId="77777777" w:rsidTr="005D1887">
        <w:trPr>
          <w:tblCellSpacing w:w="15" w:type="dxa"/>
        </w:trPr>
        <w:tc>
          <w:tcPr>
            <w:tcW w:w="0" w:type="auto"/>
            <w:gridSpan w:val="4"/>
            <w:vAlign w:val="center"/>
            <w:hideMark/>
          </w:tcPr>
          <w:p w14:paraId="4405427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2E2DA0E7" w14:textId="77777777" w:rsidTr="005D1887">
        <w:trPr>
          <w:tblCellSpacing w:w="15" w:type="dxa"/>
        </w:trPr>
        <w:tc>
          <w:tcPr>
            <w:tcW w:w="0" w:type="auto"/>
            <w:gridSpan w:val="4"/>
            <w:vAlign w:val="center"/>
            <w:hideMark/>
          </w:tcPr>
          <w:p w14:paraId="2CD623F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88BD912" w14:textId="77777777" w:rsidTr="005D1887">
        <w:trPr>
          <w:tblCellSpacing w:w="15" w:type="dxa"/>
        </w:trPr>
        <w:tc>
          <w:tcPr>
            <w:tcW w:w="0" w:type="auto"/>
            <w:gridSpan w:val="4"/>
            <w:vAlign w:val="center"/>
            <w:hideMark/>
          </w:tcPr>
          <w:p w14:paraId="27829B48"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6A327BEB" w14:textId="77777777" w:rsidTr="005D1887">
        <w:trPr>
          <w:tblCellSpacing w:w="15" w:type="dxa"/>
        </w:trPr>
        <w:tc>
          <w:tcPr>
            <w:tcW w:w="0" w:type="auto"/>
            <w:gridSpan w:val="4"/>
            <w:vAlign w:val="center"/>
            <w:hideMark/>
          </w:tcPr>
          <w:p w14:paraId="08135F0F"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B573436" w14:textId="77777777" w:rsidTr="005D1887">
        <w:trPr>
          <w:tblCellSpacing w:w="15" w:type="dxa"/>
        </w:trPr>
        <w:tc>
          <w:tcPr>
            <w:tcW w:w="0" w:type="auto"/>
            <w:gridSpan w:val="4"/>
            <w:vAlign w:val="center"/>
            <w:hideMark/>
          </w:tcPr>
          <w:p w14:paraId="2DC8CC6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F5C3DB5" w14:textId="77777777" w:rsidTr="005D1887">
        <w:trPr>
          <w:tblCellSpacing w:w="15" w:type="dxa"/>
        </w:trPr>
        <w:tc>
          <w:tcPr>
            <w:tcW w:w="0" w:type="auto"/>
            <w:gridSpan w:val="4"/>
            <w:vAlign w:val="center"/>
            <w:hideMark/>
          </w:tcPr>
          <w:p w14:paraId="2B7AC174"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5D1887" w:rsidRPr="005D1887" w14:paraId="212E28C0" w14:textId="77777777" w:rsidTr="005D1887">
        <w:trPr>
          <w:tblCellSpacing w:w="15" w:type="dxa"/>
        </w:trPr>
        <w:tc>
          <w:tcPr>
            <w:tcW w:w="0" w:type="auto"/>
            <w:gridSpan w:val="4"/>
            <w:vAlign w:val="center"/>
            <w:hideMark/>
          </w:tcPr>
          <w:p w14:paraId="30B815EE"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1AB3B64E" w14:textId="77777777" w:rsidTr="005D1887">
        <w:trPr>
          <w:tblCellSpacing w:w="15" w:type="dxa"/>
        </w:trPr>
        <w:tc>
          <w:tcPr>
            <w:tcW w:w="0" w:type="auto"/>
            <w:gridSpan w:val="4"/>
            <w:vAlign w:val="center"/>
            <w:hideMark/>
          </w:tcPr>
          <w:p w14:paraId="02DE06B3"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0109878B" w14:textId="77777777" w:rsidTr="005D1887">
        <w:trPr>
          <w:tblCellSpacing w:w="15" w:type="dxa"/>
        </w:trPr>
        <w:tc>
          <w:tcPr>
            <w:tcW w:w="0" w:type="auto"/>
            <w:gridSpan w:val="4"/>
            <w:vAlign w:val="center"/>
            <w:hideMark/>
          </w:tcPr>
          <w:p w14:paraId="7B65876E"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2D119228" w14:textId="77777777" w:rsidTr="005D1887">
        <w:trPr>
          <w:tblCellSpacing w:w="15" w:type="dxa"/>
        </w:trPr>
        <w:tc>
          <w:tcPr>
            <w:tcW w:w="0" w:type="auto"/>
            <w:vAlign w:val="center"/>
            <w:hideMark/>
          </w:tcPr>
          <w:p w14:paraId="65A18748"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00CFC04F"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D114BE6"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B998F0B"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0145AC05" w14:textId="77777777" w:rsidTr="005D1887">
        <w:trPr>
          <w:tblCellSpacing w:w="15" w:type="dxa"/>
        </w:trPr>
        <w:tc>
          <w:tcPr>
            <w:tcW w:w="0" w:type="auto"/>
            <w:vAlign w:val="center"/>
            <w:hideMark/>
          </w:tcPr>
          <w:p w14:paraId="1620D75C"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u w:val="single"/>
                <w14:ligatures w14:val="none"/>
              </w:rPr>
              <w:t>STUDENT'S RIGHT TO CANCEL</w:t>
            </w:r>
          </w:p>
        </w:tc>
        <w:tc>
          <w:tcPr>
            <w:tcW w:w="0" w:type="auto"/>
            <w:vAlign w:val="center"/>
            <w:hideMark/>
          </w:tcPr>
          <w:p w14:paraId="04F29B33"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A389E89"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926D1A7"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7BC92472" w14:textId="77777777" w:rsidTr="005D1887">
        <w:trPr>
          <w:tblCellSpacing w:w="15" w:type="dxa"/>
        </w:trPr>
        <w:tc>
          <w:tcPr>
            <w:tcW w:w="0" w:type="auto"/>
            <w:vAlign w:val="center"/>
            <w:hideMark/>
          </w:tcPr>
          <w:p w14:paraId="68E4DFB4"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2F66FCD2"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CFDCFF8"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020221A"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77D6EDF9" w14:textId="77777777" w:rsidTr="005D1887">
        <w:trPr>
          <w:tblCellSpacing w:w="15" w:type="dxa"/>
        </w:trPr>
        <w:tc>
          <w:tcPr>
            <w:tcW w:w="0" w:type="auto"/>
            <w:gridSpan w:val="4"/>
            <w:vAlign w:val="center"/>
            <w:hideMark/>
          </w:tcPr>
          <w:p w14:paraId="6E8823EB"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Cancellation, withdrawal, and refund policies, include an explanation that the student has the right to cancel the enrollment agreement and obtain a refund of charges paid through attendance at the </w:t>
            </w:r>
            <w:proofErr w:type="gramStart"/>
            <w:r w:rsidRPr="005D1887">
              <w:rPr>
                <w:rFonts w:ascii="Arial" w:eastAsia="Times New Roman" w:hAnsi="Arial" w:cs="Arial"/>
                <w:kern w:val="0"/>
                <w:sz w:val="24"/>
                <w:szCs w:val="24"/>
                <w14:ligatures w14:val="none"/>
              </w:rPr>
              <w:t>first class</w:t>
            </w:r>
            <w:proofErr w:type="gramEnd"/>
            <w:r w:rsidRPr="005D1887">
              <w:rPr>
                <w:rFonts w:ascii="Arial" w:eastAsia="Times New Roman" w:hAnsi="Arial" w:cs="Arial"/>
                <w:kern w:val="0"/>
                <w:sz w:val="24"/>
                <w:szCs w:val="24"/>
                <w14:ligatures w14:val="none"/>
              </w:rPr>
              <w:t xml:space="preserve"> session, or the seventh day after enrollment, whichever is later. </w:t>
            </w:r>
          </w:p>
        </w:tc>
      </w:tr>
      <w:tr w:rsidR="005D1887" w:rsidRPr="005D1887" w14:paraId="0834F61E" w14:textId="77777777" w:rsidTr="005D1887">
        <w:trPr>
          <w:tblCellSpacing w:w="15" w:type="dxa"/>
        </w:trPr>
        <w:tc>
          <w:tcPr>
            <w:tcW w:w="0" w:type="auto"/>
            <w:gridSpan w:val="4"/>
            <w:vAlign w:val="center"/>
            <w:hideMark/>
          </w:tcPr>
          <w:p w14:paraId="0B745030"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CEC 94919. Institution Participating in Federal Student Financial Aid Programs</w:t>
            </w:r>
          </w:p>
        </w:tc>
      </w:tr>
      <w:tr w:rsidR="005D1887" w:rsidRPr="005D1887" w14:paraId="113638DB" w14:textId="77777777" w:rsidTr="005D1887">
        <w:trPr>
          <w:tblCellSpacing w:w="15" w:type="dxa"/>
        </w:trPr>
        <w:tc>
          <w:tcPr>
            <w:tcW w:w="0" w:type="auto"/>
            <w:gridSpan w:val="4"/>
            <w:vAlign w:val="center"/>
            <w:hideMark/>
          </w:tcPr>
          <w:p w14:paraId="72D2849C"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   </w:t>
            </w:r>
            <w:r w:rsidRPr="005D1887">
              <w:rPr>
                <w:rFonts w:ascii="Arial" w:eastAsia="Times New Roman" w:hAnsi="Arial" w:cs="Arial"/>
                <w:b/>
                <w:bCs/>
                <w:kern w:val="0"/>
                <w:sz w:val="24"/>
                <w:szCs w:val="24"/>
                <w14:ligatures w14:val="none"/>
              </w:rPr>
              <w:t xml:space="preserve">a) </w:t>
            </w:r>
            <w:r w:rsidRPr="005D1887">
              <w:rPr>
                <w:rFonts w:ascii="Arial" w:eastAsia="Times New Roman" w:hAnsi="Arial" w:cs="Arial"/>
                <w:kern w:val="0"/>
                <w:sz w:val="24"/>
                <w:szCs w:val="24"/>
                <w14:ligatures w14:val="none"/>
              </w:rPr>
              <w:t>An institution that participates in the federal student financial aid programs complies with this article by complying with applicable regulations of the federal student financial aid programs under Title IV of the federal Higher Education Act of 1965.</w:t>
            </w:r>
          </w:p>
        </w:tc>
      </w:tr>
      <w:tr w:rsidR="005D1887" w:rsidRPr="005D1887" w14:paraId="0E6ABD84" w14:textId="77777777" w:rsidTr="005D1887">
        <w:trPr>
          <w:tblCellSpacing w:w="15" w:type="dxa"/>
        </w:trPr>
        <w:tc>
          <w:tcPr>
            <w:tcW w:w="0" w:type="auto"/>
            <w:gridSpan w:val="4"/>
            <w:vAlign w:val="center"/>
            <w:hideMark/>
          </w:tcPr>
          <w:p w14:paraId="682FD77D"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   </w:t>
            </w:r>
            <w:r w:rsidRPr="005D1887">
              <w:rPr>
                <w:rFonts w:ascii="Arial" w:eastAsia="Times New Roman" w:hAnsi="Arial" w:cs="Arial"/>
                <w:b/>
                <w:bCs/>
                <w:kern w:val="0"/>
                <w:sz w:val="24"/>
                <w:szCs w:val="24"/>
                <w14:ligatures w14:val="none"/>
              </w:rPr>
              <w:t xml:space="preserve">b) </w:t>
            </w:r>
            <w:r w:rsidRPr="005D1887">
              <w:rPr>
                <w:rFonts w:ascii="Arial" w:eastAsia="Times New Roman" w:hAnsi="Arial" w:cs="Arial"/>
                <w:kern w:val="0"/>
                <w:sz w:val="24"/>
                <w:szCs w:val="24"/>
                <w14:ligatures w14:val="none"/>
              </w:rPr>
              <w:t>The institution shall advise each student that a notice of cancellation shall be in writing, and that a withdrawal may be effectuated by the student's written notice or by the student's conduct, including, but not necessarily limited to, a student's lack of attendance.</w:t>
            </w:r>
          </w:p>
        </w:tc>
      </w:tr>
      <w:tr w:rsidR="005D1887" w:rsidRPr="005D1887" w14:paraId="6A2765C5" w14:textId="77777777" w:rsidTr="005D1887">
        <w:trPr>
          <w:tblCellSpacing w:w="15" w:type="dxa"/>
        </w:trPr>
        <w:tc>
          <w:tcPr>
            <w:tcW w:w="0" w:type="auto"/>
            <w:gridSpan w:val="4"/>
            <w:vAlign w:val="center"/>
            <w:hideMark/>
          </w:tcPr>
          <w:p w14:paraId="2FF52208"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   </w:t>
            </w:r>
            <w:r w:rsidRPr="005D1887">
              <w:rPr>
                <w:rFonts w:ascii="Arial" w:eastAsia="Times New Roman" w:hAnsi="Arial" w:cs="Arial"/>
                <w:b/>
                <w:bCs/>
                <w:kern w:val="0"/>
                <w:sz w:val="24"/>
                <w:szCs w:val="24"/>
                <w14:ligatures w14:val="none"/>
              </w:rPr>
              <w:t xml:space="preserve">c) </w:t>
            </w:r>
            <w:r w:rsidRPr="005D1887">
              <w:rPr>
                <w:rFonts w:ascii="Arial" w:eastAsia="Times New Roman" w:hAnsi="Arial" w:cs="Arial"/>
                <w:kern w:val="0"/>
                <w:sz w:val="24"/>
                <w:szCs w:val="24"/>
                <w14:ligatures w14:val="none"/>
              </w:rPr>
              <w:t xml:space="preserve">The institution shall also provide a pro rata refund of nonfederal student financial aid program moneys paid for institutional charges to </w:t>
            </w:r>
            <w:r w:rsidRPr="005D1887">
              <w:rPr>
                <w:rFonts w:ascii="Arial" w:eastAsia="Times New Roman" w:hAnsi="Arial" w:cs="Arial"/>
                <w:b/>
                <w:bCs/>
                <w:kern w:val="0"/>
                <w:sz w:val="24"/>
                <w:szCs w:val="24"/>
                <w14:ligatures w14:val="none"/>
              </w:rPr>
              <w:t>students who have completed 60 percent or less of the period of attendance.</w:t>
            </w:r>
          </w:p>
        </w:tc>
      </w:tr>
      <w:tr w:rsidR="005D1887" w:rsidRPr="005D1887" w14:paraId="0F8CDB43" w14:textId="77777777" w:rsidTr="005D1887">
        <w:trPr>
          <w:tblCellSpacing w:w="15" w:type="dxa"/>
        </w:trPr>
        <w:tc>
          <w:tcPr>
            <w:tcW w:w="0" w:type="auto"/>
            <w:gridSpan w:val="4"/>
            <w:vAlign w:val="center"/>
            <w:hideMark/>
          </w:tcPr>
          <w:p w14:paraId="047820BE"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   </w:t>
            </w:r>
            <w:r w:rsidRPr="005D1887">
              <w:rPr>
                <w:rFonts w:ascii="Arial" w:eastAsia="Times New Roman" w:hAnsi="Arial" w:cs="Arial"/>
                <w:b/>
                <w:bCs/>
                <w:kern w:val="0"/>
                <w:sz w:val="24"/>
                <w:szCs w:val="24"/>
                <w14:ligatures w14:val="none"/>
              </w:rPr>
              <w:t xml:space="preserve">d) </w:t>
            </w:r>
            <w:r w:rsidRPr="005D1887">
              <w:rPr>
                <w:rFonts w:ascii="Arial" w:eastAsia="Times New Roman" w:hAnsi="Arial" w:cs="Arial"/>
                <w:kern w:val="0"/>
                <w:sz w:val="24"/>
                <w:szCs w:val="24"/>
                <w14:ligatures w14:val="none"/>
              </w:rPr>
              <w:t xml:space="preserve">Institutions shall refund 100 percent of the amount paid for institutional charges, less a reasonable deposit or application fee not to exceed two hundred fifty dollars ($250), if notice of cancellation is made through attendance at the </w:t>
            </w:r>
            <w:proofErr w:type="gramStart"/>
            <w:r w:rsidRPr="005D1887">
              <w:rPr>
                <w:rFonts w:ascii="Arial" w:eastAsia="Times New Roman" w:hAnsi="Arial" w:cs="Arial"/>
                <w:kern w:val="0"/>
                <w:sz w:val="24"/>
                <w:szCs w:val="24"/>
                <w14:ligatures w14:val="none"/>
              </w:rPr>
              <w:t>first class</w:t>
            </w:r>
            <w:proofErr w:type="gramEnd"/>
            <w:r w:rsidRPr="005D1887">
              <w:rPr>
                <w:rFonts w:ascii="Arial" w:eastAsia="Times New Roman" w:hAnsi="Arial" w:cs="Arial"/>
                <w:kern w:val="0"/>
                <w:sz w:val="24"/>
                <w:szCs w:val="24"/>
                <w14:ligatures w14:val="none"/>
              </w:rPr>
              <w:t xml:space="preserve"> session, or the seventh day after enrollment, whichever is later.</w:t>
            </w:r>
          </w:p>
        </w:tc>
      </w:tr>
      <w:tr w:rsidR="005D1887" w:rsidRPr="005D1887" w14:paraId="6E0B19D5" w14:textId="77777777" w:rsidTr="005D1887">
        <w:trPr>
          <w:tblCellSpacing w:w="15" w:type="dxa"/>
        </w:trPr>
        <w:tc>
          <w:tcPr>
            <w:tcW w:w="0" w:type="auto"/>
            <w:gridSpan w:val="4"/>
            <w:vAlign w:val="center"/>
            <w:hideMark/>
          </w:tcPr>
          <w:p w14:paraId="29C462B2" w14:textId="77777777" w:rsidR="005D1887" w:rsidRPr="005D1887" w:rsidRDefault="005D1887" w:rsidP="005D1887">
            <w:pPr>
              <w:spacing w:after="0" w:line="240" w:lineRule="auto"/>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Refund Policy:</w:t>
            </w:r>
            <w:r w:rsidRPr="005D1887">
              <w:rPr>
                <w:rFonts w:ascii="Arial" w:eastAsia="Times New Roman" w:hAnsi="Arial" w:cs="Arial"/>
                <w:kern w:val="0"/>
                <w:sz w:val="24"/>
                <w:szCs w:val="24"/>
                <w14:ligatures w14:val="none"/>
              </w:rPr>
              <w:t xml:space="preserve"> After the cancellation period, the institution provides a pro rata refund of ALL funds paid for tuition charges to students who have completed 60 percent or less of the period of attendance. Once more than 60 percent of the period of attendance has elapsed (including absences), there will be no refund to the student. If the student has received federal student financial aid funds, the student may be entitled to a refund of monies not paid from federal student financial aid program funds. This policy applies to all terminations for any reason, by either party, including student decision, course or program cancellation or school closure.</w:t>
            </w:r>
          </w:p>
        </w:tc>
      </w:tr>
      <w:tr w:rsidR="005D1887" w:rsidRPr="005D1887" w14:paraId="62547EF7" w14:textId="77777777" w:rsidTr="005D1887">
        <w:trPr>
          <w:tblCellSpacing w:w="15" w:type="dxa"/>
        </w:trPr>
        <w:tc>
          <w:tcPr>
            <w:tcW w:w="0" w:type="auto"/>
            <w:gridSpan w:val="4"/>
            <w:vAlign w:val="center"/>
            <w:hideMark/>
          </w:tcPr>
          <w:p w14:paraId="3AEAF20C"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A registration fee of </w:t>
            </w:r>
            <w:r w:rsidRPr="005D1887">
              <w:rPr>
                <w:rFonts w:ascii="Arial" w:eastAsia="Times New Roman" w:hAnsi="Arial" w:cs="Arial"/>
                <w:b/>
                <w:bCs/>
                <w:kern w:val="0"/>
                <w:sz w:val="24"/>
                <w:szCs w:val="24"/>
                <w14:ligatures w14:val="none"/>
              </w:rPr>
              <w:t>$100.00 is a non- refundable item</w:t>
            </w:r>
            <w:r w:rsidRPr="005D1887">
              <w:rPr>
                <w:rFonts w:ascii="Arial" w:eastAsia="Times New Roman" w:hAnsi="Arial" w:cs="Arial"/>
                <w:kern w:val="0"/>
                <w:sz w:val="24"/>
                <w:szCs w:val="24"/>
                <w14:ligatures w14:val="none"/>
              </w:rPr>
              <w:t xml:space="preserve">. Equipment, books, supplies, tools, uniforms, </w:t>
            </w:r>
            <w:proofErr w:type="gramStart"/>
            <w:r w:rsidRPr="005D1887">
              <w:rPr>
                <w:rFonts w:ascii="Arial" w:eastAsia="Times New Roman" w:hAnsi="Arial" w:cs="Arial"/>
                <w:kern w:val="0"/>
                <w:sz w:val="24"/>
                <w:szCs w:val="24"/>
                <w14:ligatures w14:val="none"/>
              </w:rPr>
              <w:t>kits</w:t>
            </w:r>
            <w:proofErr w:type="gramEnd"/>
            <w:r w:rsidRPr="005D1887">
              <w:rPr>
                <w:rFonts w:ascii="Arial" w:eastAsia="Times New Roman" w:hAnsi="Arial" w:cs="Arial"/>
                <w:kern w:val="0"/>
                <w:sz w:val="24"/>
                <w:szCs w:val="24"/>
                <w14:ligatures w14:val="none"/>
              </w:rPr>
              <w:t xml:space="preserve"> and any other items issued and received by the student would not be returnable. Once received by the student it will belong to the student and will represent a liability to the student.</w:t>
            </w:r>
          </w:p>
        </w:tc>
      </w:tr>
      <w:tr w:rsidR="005D1887" w:rsidRPr="005D1887" w14:paraId="7A794910" w14:textId="77777777" w:rsidTr="005D1887">
        <w:trPr>
          <w:tblCellSpacing w:w="15" w:type="dxa"/>
        </w:trPr>
        <w:tc>
          <w:tcPr>
            <w:tcW w:w="0" w:type="auto"/>
            <w:gridSpan w:val="4"/>
            <w:vAlign w:val="center"/>
            <w:hideMark/>
          </w:tcPr>
          <w:p w14:paraId="5E97A3F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60C10E9D" w14:textId="77777777" w:rsidTr="005D1887">
        <w:trPr>
          <w:tblCellSpacing w:w="15" w:type="dxa"/>
        </w:trPr>
        <w:tc>
          <w:tcPr>
            <w:tcW w:w="0" w:type="auto"/>
            <w:gridSpan w:val="4"/>
            <w:vAlign w:val="center"/>
            <w:hideMark/>
          </w:tcPr>
          <w:p w14:paraId="19F4D5F6"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1A5BD7B" w14:textId="77777777" w:rsidTr="005D1887">
        <w:trPr>
          <w:tblCellSpacing w:w="15" w:type="dxa"/>
        </w:trPr>
        <w:tc>
          <w:tcPr>
            <w:tcW w:w="0" w:type="auto"/>
            <w:gridSpan w:val="4"/>
            <w:vAlign w:val="center"/>
            <w:hideMark/>
          </w:tcPr>
          <w:p w14:paraId="695A8B7A"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176AB5BD" w14:textId="77777777" w:rsidTr="005D1887">
        <w:trPr>
          <w:tblCellSpacing w:w="15" w:type="dxa"/>
        </w:trPr>
        <w:tc>
          <w:tcPr>
            <w:tcW w:w="0" w:type="auto"/>
            <w:gridSpan w:val="4"/>
            <w:vAlign w:val="center"/>
            <w:hideMark/>
          </w:tcPr>
          <w:p w14:paraId="5E6302AE"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78261A7" w14:textId="77777777" w:rsidTr="005D1887">
        <w:trPr>
          <w:tblCellSpacing w:w="15" w:type="dxa"/>
        </w:trPr>
        <w:tc>
          <w:tcPr>
            <w:tcW w:w="0" w:type="auto"/>
            <w:gridSpan w:val="4"/>
            <w:vAlign w:val="center"/>
            <w:hideMark/>
          </w:tcPr>
          <w:p w14:paraId="73CAD60B"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lastRenderedPageBreak/>
              <w:t> </w:t>
            </w:r>
          </w:p>
        </w:tc>
      </w:tr>
      <w:tr w:rsidR="005D1887" w:rsidRPr="005D1887" w14:paraId="5AE4AF81" w14:textId="77777777" w:rsidTr="005D1887">
        <w:trPr>
          <w:tblCellSpacing w:w="15" w:type="dxa"/>
        </w:trPr>
        <w:tc>
          <w:tcPr>
            <w:tcW w:w="0" w:type="auto"/>
            <w:gridSpan w:val="4"/>
            <w:vAlign w:val="center"/>
            <w:hideMark/>
          </w:tcPr>
          <w:p w14:paraId="6FE90EAB"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1E856FF" w14:textId="77777777" w:rsidTr="005D1887">
        <w:trPr>
          <w:tblCellSpacing w:w="15" w:type="dxa"/>
        </w:trPr>
        <w:tc>
          <w:tcPr>
            <w:tcW w:w="0" w:type="auto"/>
            <w:gridSpan w:val="4"/>
            <w:vAlign w:val="center"/>
            <w:hideMark/>
          </w:tcPr>
          <w:p w14:paraId="122DCB99"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B1BFEE2" w14:textId="77777777" w:rsidTr="005D1887">
        <w:trPr>
          <w:tblCellSpacing w:w="15" w:type="dxa"/>
        </w:trPr>
        <w:tc>
          <w:tcPr>
            <w:tcW w:w="0" w:type="auto"/>
            <w:gridSpan w:val="4"/>
            <w:vAlign w:val="center"/>
            <w:hideMark/>
          </w:tcPr>
          <w:p w14:paraId="495E20C5"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bl>
    <w:p w14:paraId="3C0E025D" w14:textId="77777777" w:rsidR="005D1887" w:rsidRPr="005D1887" w:rsidRDefault="005D1887" w:rsidP="005D188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27"/>
        <w:gridCol w:w="1683"/>
        <w:gridCol w:w="1636"/>
        <w:gridCol w:w="1614"/>
      </w:tblGrid>
      <w:tr w:rsidR="005D1887" w:rsidRPr="005D1887" w14:paraId="675543A5" w14:textId="77777777" w:rsidTr="005D1887">
        <w:trPr>
          <w:tblCellSpacing w:w="15" w:type="dxa"/>
        </w:trPr>
        <w:tc>
          <w:tcPr>
            <w:tcW w:w="0" w:type="auto"/>
            <w:gridSpan w:val="4"/>
            <w:vAlign w:val="center"/>
            <w:hideMark/>
          </w:tcPr>
          <w:p w14:paraId="007D7099"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MODERN BEAUTY ACADEMY</w:t>
            </w:r>
          </w:p>
        </w:tc>
      </w:tr>
      <w:tr w:rsidR="005D1887" w:rsidRPr="005D1887" w14:paraId="1E9E45B0" w14:textId="77777777" w:rsidTr="005D1887">
        <w:trPr>
          <w:tblCellSpacing w:w="15" w:type="dxa"/>
        </w:trPr>
        <w:tc>
          <w:tcPr>
            <w:tcW w:w="0" w:type="auto"/>
            <w:gridSpan w:val="4"/>
            <w:vAlign w:val="center"/>
            <w:hideMark/>
          </w:tcPr>
          <w:p w14:paraId="4D10F545"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699 SOUTH C STREET OXNARD, CA. 93030</w:t>
            </w:r>
          </w:p>
        </w:tc>
      </w:tr>
      <w:tr w:rsidR="005D1887" w:rsidRPr="005D1887" w14:paraId="2797372B" w14:textId="77777777" w:rsidTr="005D1887">
        <w:trPr>
          <w:tblCellSpacing w:w="15" w:type="dxa"/>
        </w:trPr>
        <w:tc>
          <w:tcPr>
            <w:tcW w:w="0" w:type="auto"/>
            <w:gridSpan w:val="4"/>
            <w:vAlign w:val="center"/>
            <w:hideMark/>
          </w:tcPr>
          <w:p w14:paraId="38E440D0" w14:textId="77777777" w:rsidR="005D1887" w:rsidRPr="005D1887" w:rsidRDefault="005D1887" w:rsidP="005D1887">
            <w:pPr>
              <w:spacing w:after="0" w:line="240" w:lineRule="auto"/>
              <w:jc w:val="center"/>
              <w:rPr>
                <w:rFonts w:ascii="Arial" w:eastAsia="Times New Roman" w:hAnsi="Arial" w:cs="Arial"/>
                <w:b/>
                <w:bCs/>
                <w:kern w:val="0"/>
                <w:sz w:val="28"/>
                <w:szCs w:val="28"/>
                <w14:ligatures w14:val="none"/>
              </w:rPr>
            </w:pPr>
            <w:r w:rsidRPr="005D1887">
              <w:rPr>
                <w:rFonts w:ascii="Arial" w:eastAsia="Times New Roman" w:hAnsi="Arial" w:cs="Arial"/>
                <w:b/>
                <w:bCs/>
                <w:kern w:val="0"/>
                <w:sz w:val="28"/>
                <w:szCs w:val="28"/>
                <w14:ligatures w14:val="none"/>
              </w:rPr>
              <w:t>805-483-4994 |www.modernbeautyacademy.org</w:t>
            </w:r>
          </w:p>
        </w:tc>
      </w:tr>
      <w:tr w:rsidR="005D1887" w:rsidRPr="005D1887" w14:paraId="20C19B07" w14:textId="77777777" w:rsidTr="005D1887">
        <w:trPr>
          <w:tblCellSpacing w:w="15" w:type="dxa"/>
        </w:trPr>
        <w:tc>
          <w:tcPr>
            <w:tcW w:w="0" w:type="auto"/>
            <w:vAlign w:val="center"/>
            <w:hideMark/>
          </w:tcPr>
          <w:p w14:paraId="6F2C2AA9"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c>
          <w:tcPr>
            <w:tcW w:w="0" w:type="auto"/>
            <w:vAlign w:val="center"/>
            <w:hideMark/>
          </w:tcPr>
          <w:p w14:paraId="0C6D7E86"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F9B8829"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CC3708C" w14:textId="77777777" w:rsidR="005D1887" w:rsidRPr="005D1887" w:rsidRDefault="005D1887" w:rsidP="005D1887">
            <w:pPr>
              <w:spacing w:after="0" w:line="240" w:lineRule="auto"/>
              <w:rPr>
                <w:rFonts w:ascii="Times New Roman" w:eastAsia="Times New Roman" w:hAnsi="Times New Roman" w:cs="Times New Roman"/>
                <w:kern w:val="0"/>
                <w:sz w:val="20"/>
                <w:szCs w:val="20"/>
                <w14:ligatures w14:val="none"/>
              </w:rPr>
            </w:pPr>
          </w:p>
        </w:tc>
      </w:tr>
      <w:tr w:rsidR="005D1887" w:rsidRPr="005D1887" w14:paraId="4B4507B4" w14:textId="77777777" w:rsidTr="005D1887">
        <w:trPr>
          <w:tblCellSpacing w:w="15" w:type="dxa"/>
        </w:trPr>
        <w:tc>
          <w:tcPr>
            <w:tcW w:w="0" w:type="auto"/>
            <w:gridSpan w:val="4"/>
            <w:vAlign w:val="center"/>
            <w:hideMark/>
          </w:tcPr>
          <w:p w14:paraId="3E65323C"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 xml:space="preserve">If you cancel the agreement, the school will refund any money that you paid, less any deduction for registration fee and equipment received. If you withdraw from school after the cancellation period, the refund policy described above will apply. If the amount that you have paid is more than the amount that you owe for the time you attended, then a refund will be made within 45 days of the official withdrawal date. See </w:t>
            </w:r>
            <w:proofErr w:type="gramStart"/>
            <w:r w:rsidRPr="005D1887">
              <w:rPr>
                <w:rFonts w:ascii="Arial" w:eastAsia="Times New Roman" w:hAnsi="Arial" w:cs="Arial"/>
                <w:kern w:val="0"/>
                <w:sz w:val="24"/>
                <w:szCs w:val="24"/>
                <w14:ligatures w14:val="none"/>
              </w:rPr>
              <w:t>Refunds</w:t>
            </w:r>
            <w:proofErr w:type="gramEnd"/>
            <w:r w:rsidRPr="005D1887">
              <w:rPr>
                <w:rFonts w:ascii="Arial" w:eastAsia="Times New Roman" w:hAnsi="Arial" w:cs="Arial"/>
                <w:kern w:val="0"/>
                <w:sz w:val="24"/>
                <w:szCs w:val="24"/>
                <w14:ligatures w14:val="none"/>
              </w:rPr>
              <w:t xml:space="preserve"> section below. If the amount that you owe is more than the amount that you have already paid, then you will have to arrange with the institution to pay that balance. Official withdrawal date is on the student's notification or school's determination.</w:t>
            </w:r>
          </w:p>
        </w:tc>
      </w:tr>
      <w:tr w:rsidR="005D1887" w:rsidRPr="005D1887" w14:paraId="2D1CAE00" w14:textId="77777777" w:rsidTr="005D1887">
        <w:trPr>
          <w:tblCellSpacing w:w="15" w:type="dxa"/>
        </w:trPr>
        <w:tc>
          <w:tcPr>
            <w:tcW w:w="0" w:type="auto"/>
            <w:gridSpan w:val="4"/>
            <w:vAlign w:val="center"/>
            <w:hideMark/>
          </w:tcPr>
          <w:p w14:paraId="3245716A"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b/>
                <w:bCs/>
                <w:kern w:val="0"/>
                <w:sz w:val="24"/>
                <w:szCs w:val="24"/>
                <w14:ligatures w14:val="none"/>
              </w:rPr>
              <w:t xml:space="preserve">Determination of withdrawal from school: </w:t>
            </w:r>
            <w:r w:rsidRPr="005D1887">
              <w:rPr>
                <w:rFonts w:ascii="Arial" w:eastAsia="Times New Roman" w:hAnsi="Arial" w:cs="Arial"/>
                <w:kern w:val="0"/>
                <w:sz w:val="24"/>
                <w:szCs w:val="24"/>
                <w14:ligatures w14:val="none"/>
              </w:rPr>
              <w:t xml:space="preserve">The withdrawal date shall be the last date of recorded attendance. The student would be determined to have withdrawn from school on the earliest of: </w:t>
            </w:r>
          </w:p>
        </w:tc>
      </w:tr>
      <w:tr w:rsidR="005D1887" w:rsidRPr="005D1887" w14:paraId="3E175EA9" w14:textId="77777777" w:rsidTr="005D1887">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04BFC35"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The date you notify the Financial Aid Office of your intent to withdraw. Only the Financial Aid Office would be authorized to accept a notification of your intent to withdraw.</w:t>
            </w:r>
          </w:p>
        </w:tc>
      </w:tr>
      <w:tr w:rsidR="005D1887" w:rsidRPr="005D1887" w14:paraId="46246DAD" w14:textId="77777777" w:rsidTr="005D1887">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1975855"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The date the school terminates your enrollment due to academic failure or for violation of its rules and policies stated in the catalog.</w:t>
            </w:r>
          </w:p>
        </w:tc>
      </w:tr>
      <w:tr w:rsidR="005D1887" w:rsidRPr="005D1887" w14:paraId="01E20990" w14:textId="77777777" w:rsidTr="005D1887">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E90538B"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The date you fail to attend classes for a two-week period and fail to inform the school that you are not withdrawing.</w:t>
            </w:r>
          </w:p>
        </w:tc>
      </w:tr>
      <w:tr w:rsidR="005D1887" w:rsidRPr="005D1887" w14:paraId="2185D932" w14:textId="77777777" w:rsidTr="005D1887">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7959BC6" w14:textId="77777777" w:rsidR="005D1887" w:rsidRPr="005D1887" w:rsidRDefault="005D1887" w:rsidP="005D1887">
            <w:pPr>
              <w:spacing w:after="0" w:line="240" w:lineRule="auto"/>
              <w:jc w:val="both"/>
              <w:rPr>
                <w:rFonts w:ascii="Arial" w:eastAsia="Times New Roman" w:hAnsi="Arial" w:cs="Arial"/>
                <w:kern w:val="0"/>
                <w:sz w:val="24"/>
                <w:szCs w:val="24"/>
                <w14:ligatures w14:val="none"/>
              </w:rPr>
            </w:pPr>
            <w:r w:rsidRPr="005D1887">
              <w:rPr>
                <w:rFonts w:ascii="Arial" w:eastAsia="Times New Roman" w:hAnsi="Arial" w:cs="Arial"/>
                <w:kern w:val="0"/>
                <w:sz w:val="24"/>
                <w:szCs w:val="24"/>
                <w14:ligatures w14:val="none"/>
              </w:rPr>
              <w:t>The date you failed to return as scheduled from an approved leave of absence. The withdrawal date shall be the last date of recorded attendance. The date of the determination of withdrawal will be the scheduled date of return from LOA.</w:t>
            </w:r>
          </w:p>
        </w:tc>
      </w:tr>
      <w:tr w:rsidR="005D1887" w:rsidRPr="005D1887" w14:paraId="7BA5EC64" w14:textId="77777777" w:rsidTr="005D1887">
        <w:trPr>
          <w:tblCellSpacing w:w="15" w:type="dxa"/>
        </w:trPr>
        <w:tc>
          <w:tcPr>
            <w:tcW w:w="0" w:type="auto"/>
            <w:gridSpan w:val="4"/>
            <w:vAlign w:val="center"/>
            <w:hideMark/>
          </w:tcPr>
          <w:p w14:paraId="26EA0A9D"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5E817B3" w14:textId="77777777" w:rsidTr="005D1887">
        <w:trPr>
          <w:tblCellSpacing w:w="15" w:type="dxa"/>
        </w:trPr>
        <w:tc>
          <w:tcPr>
            <w:tcW w:w="0" w:type="auto"/>
            <w:gridSpan w:val="4"/>
            <w:vAlign w:val="center"/>
            <w:hideMark/>
          </w:tcPr>
          <w:p w14:paraId="276AC3D9"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421538A8" w14:textId="77777777" w:rsidTr="005D1887">
        <w:trPr>
          <w:tblCellSpacing w:w="15" w:type="dxa"/>
        </w:trPr>
        <w:tc>
          <w:tcPr>
            <w:tcW w:w="0" w:type="auto"/>
            <w:gridSpan w:val="4"/>
            <w:vAlign w:val="center"/>
            <w:hideMark/>
          </w:tcPr>
          <w:p w14:paraId="73E20CE2"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0B2B064" w14:textId="77777777" w:rsidTr="005D1887">
        <w:trPr>
          <w:tblCellSpacing w:w="15" w:type="dxa"/>
        </w:trPr>
        <w:tc>
          <w:tcPr>
            <w:tcW w:w="0" w:type="auto"/>
            <w:gridSpan w:val="4"/>
            <w:vAlign w:val="center"/>
            <w:hideMark/>
          </w:tcPr>
          <w:p w14:paraId="432B56EE"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50581889" w14:textId="77777777" w:rsidTr="005D1887">
        <w:trPr>
          <w:tblCellSpacing w:w="15" w:type="dxa"/>
        </w:trPr>
        <w:tc>
          <w:tcPr>
            <w:tcW w:w="0" w:type="auto"/>
            <w:gridSpan w:val="4"/>
            <w:vAlign w:val="center"/>
            <w:hideMark/>
          </w:tcPr>
          <w:p w14:paraId="1225D48E"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E873C54" w14:textId="77777777" w:rsidTr="005D1887">
        <w:trPr>
          <w:tblCellSpacing w:w="15" w:type="dxa"/>
        </w:trPr>
        <w:tc>
          <w:tcPr>
            <w:tcW w:w="0" w:type="auto"/>
            <w:gridSpan w:val="4"/>
            <w:vAlign w:val="center"/>
            <w:hideMark/>
          </w:tcPr>
          <w:p w14:paraId="72D3B302"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6AF9DD2E" w14:textId="77777777" w:rsidTr="005D1887">
        <w:trPr>
          <w:tblCellSpacing w:w="15" w:type="dxa"/>
        </w:trPr>
        <w:tc>
          <w:tcPr>
            <w:tcW w:w="0" w:type="auto"/>
            <w:gridSpan w:val="4"/>
            <w:vAlign w:val="center"/>
            <w:hideMark/>
          </w:tcPr>
          <w:p w14:paraId="65222BDE"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3C6B94D8" w14:textId="77777777" w:rsidTr="005D1887">
        <w:trPr>
          <w:tblCellSpacing w:w="15" w:type="dxa"/>
        </w:trPr>
        <w:tc>
          <w:tcPr>
            <w:tcW w:w="0" w:type="auto"/>
            <w:gridSpan w:val="4"/>
            <w:vAlign w:val="center"/>
            <w:hideMark/>
          </w:tcPr>
          <w:p w14:paraId="0EA71F61"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99F93B9" w14:textId="77777777" w:rsidTr="005D1887">
        <w:trPr>
          <w:tblCellSpacing w:w="15" w:type="dxa"/>
        </w:trPr>
        <w:tc>
          <w:tcPr>
            <w:tcW w:w="0" w:type="auto"/>
            <w:gridSpan w:val="4"/>
            <w:vAlign w:val="center"/>
            <w:hideMark/>
          </w:tcPr>
          <w:p w14:paraId="0639FCB0"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7C07724E" w14:textId="77777777" w:rsidTr="005D1887">
        <w:trPr>
          <w:tblCellSpacing w:w="15" w:type="dxa"/>
        </w:trPr>
        <w:tc>
          <w:tcPr>
            <w:tcW w:w="0" w:type="auto"/>
            <w:gridSpan w:val="4"/>
            <w:vAlign w:val="center"/>
            <w:hideMark/>
          </w:tcPr>
          <w:p w14:paraId="79F30B5A"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r w:rsidR="005D1887" w:rsidRPr="005D1887" w14:paraId="09959067" w14:textId="77777777" w:rsidTr="005D1887">
        <w:trPr>
          <w:tblCellSpacing w:w="15" w:type="dxa"/>
        </w:trPr>
        <w:tc>
          <w:tcPr>
            <w:tcW w:w="0" w:type="auto"/>
            <w:gridSpan w:val="4"/>
            <w:vAlign w:val="center"/>
            <w:hideMark/>
          </w:tcPr>
          <w:p w14:paraId="44B908DB" w14:textId="77777777" w:rsidR="005D1887" w:rsidRPr="005D1887" w:rsidRDefault="005D1887" w:rsidP="005D1887">
            <w:pPr>
              <w:spacing w:after="0" w:line="240" w:lineRule="auto"/>
              <w:rPr>
                <w:rFonts w:ascii="Times New Roman" w:eastAsia="Times New Roman" w:hAnsi="Times New Roman" w:cs="Times New Roman"/>
                <w:kern w:val="0"/>
                <w:sz w:val="24"/>
                <w:szCs w:val="24"/>
                <w14:ligatures w14:val="none"/>
              </w:rPr>
            </w:pPr>
            <w:r w:rsidRPr="005D1887">
              <w:rPr>
                <w:rFonts w:ascii="Times New Roman" w:eastAsia="Times New Roman" w:hAnsi="Times New Roman" w:cs="Times New Roman"/>
                <w:kern w:val="0"/>
                <w:sz w:val="24"/>
                <w:szCs w:val="24"/>
                <w14:ligatures w14:val="none"/>
              </w:rPr>
              <w:t> </w:t>
            </w:r>
          </w:p>
        </w:tc>
      </w:tr>
    </w:tbl>
    <w:p w14:paraId="32E8068F" w14:textId="77777777" w:rsidR="00F83902" w:rsidRDefault="00F83902"/>
    <w:sectPr w:rsidR="00F8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87"/>
    <w:rsid w:val="002F6E48"/>
    <w:rsid w:val="005D1887"/>
    <w:rsid w:val="0077550F"/>
    <w:rsid w:val="00F8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1F69"/>
  <w15:chartTrackingRefBased/>
  <w15:docId w15:val="{32711A60-2809-4854-B848-B6B2F301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1887"/>
  </w:style>
  <w:style w:type="paragraph" w:customStyle="1" w:styleId="msonormal0">
    <w:name w:val="msonormal"/>
    <w:basedOn w:val="Normal"/>
    <w:rsid w:val="005D18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86423">
      <w:bodyDiv w:val="1"/>
      <w:marLeft w:val="0"/>
      <w:marRight w:val="0"/>
      <w:marTop w:val="0"/>
      <w:marBottom w:val="0"/>
      <w:divBdr>
        <w:top w:val="none" w:sz="0" w:space="0" w:color="auto"/>
        <w:left w:val="none" w:sz="0" w:space="0" w:color="auto"/>
        <w:bottom w:val="none" w:sz="0" w:space="0" w:color="auto"/>
        <w:right w:val="none" w:sz="0" w:space="0" w:color="auto"/>
      </w:divBdr>
      <w:divsChild>
        <w:div w:id="158298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Bender</dc:creator>
  <cp:keywords/>
  <dc:description/>
  <cp:lastModifiedBy>Amanda Bender</cp:lastModifiedBy>
  <cp:revision>2</cp:revision>
  <dcterms:created xsi:type="dcterms:W3CDTF">2023-11-29T21:10:00Z</dcterms:created>
  <dcterms:modified xsi:type="dcterms:W3CDTF">2023-11-29T21:10:00Z</dcterms:modified>
</cp:coreProperties>
</file>